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bookmarkStart w:id="0" w:name="_GoBack"/>
      <w:r>
        <w:rPr>
          <w:rFonts w:ascii="ＭＳ 明朝" w:eastAsia="ＭＳ 明朝" w:hAnsi="ＭＳ 明朝" w:cs="ＭＳ 明朝"/>
          <w:color w:val="000000"/>
          <w:sz w:val="22"/>
          <w:szCs w:val="22"/>
        </w:rPr>
        <w:t>別紙様式（第２関係）</w:t>
      </w:r>
      <w:bookmarkEnd w:id="0"/>
    </w:p>
    <w:p w14:paraId="00000002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3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　　　　　（元号）　　年　　月　　日</w:t>
      </w:r>
    </w:p>
    <w:p w14:paraId="00000004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5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6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7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国立大学法人信州大学長　殿</w:t>
      </w:r>
    </w:p>
    <w:p w14:paraId="00000008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9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A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B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　　　　　　　　　　　　　　　　　　　（部局の長）</w:t>
      </w:r>
    </w:p>
    <w:p w14:paraId="0000000C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D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E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F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一斉夏季休暇適用除外申請書</w:t>
      </w:r>
    </w:p>
    <w:p w14:paraId="00000010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1" w14:textId="55FF335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国立大学法人信州大学職員の勤務時間，休日，休暇等に関する規程（平成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16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年国立大学法人信州大学規程第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20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号）第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35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条第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14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号，国立大学法人信州大学非常勤職員の勤務時間，休日，休暇等に関する規程（平成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16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年国立大学法人信州大学規程第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31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号）第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30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条第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15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，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国立大学法人信州大学定年前再雇用短時間勤務職員の勤務時間，休日，休暇等に関する規程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(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令和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5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年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国立大学法人信州大学規程第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188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号</w:t>
      </w:r>
      <w:r w:rsidRPr="00D539A7">
        <w:rPr>
          <w:rFonts w:ascii="ＭＳ 明朝" w:eastAsia="ＭＳ 明朝" w:hAnsi="ＭＳ 明朝" w:cs="ＭＳ 明朝"/>
          <w:color w:val="000000"/>
          <w:sz w:val="22"/>
          <w:szCs w:val="22"/>
        </w:rPr>
        <w:t>)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22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条第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14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又は国立大学法人信州大学シニア雇用職員の勤務時間，休日，休暇等に関する規程（平成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19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年国立大学法人信州大学規程第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89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号）第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21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条第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14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号に規定する一斉夏季休暇の適用除外を申請しますので，承認願います。</w:t>
      </w:r>
    </w:p>
    <w:p w14:paraId="00000012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3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4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記</w:t>
      </w:r>
    </w:p>
    <w:p w14:paraId="00000015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6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7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１．適用除外部署に勤務する職員の範囲</w:t>
      </w:r>
    </w:p>
    <w:p w14:paraId="00000018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9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A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B" w14:textId="77777777" w:rsidR="00390C13" w:rsidRDefault="00374A80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２．適用除外の理由</w:t>
      </w:r>
    </w:p>
    <w:p w14:paraId="0000001C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1D" w14:textId="77777777" w:rsidR="00390C13" w:rsidRDefault="00390C13">
      <w:pPr>
        <w:widowControl w:val="0"/>
        <w:pBdr>
          <w:top w:val="nil"/>
          <w:left w:val="nil"/>
          <w:bottom w:val="nil"/>
          <w:right w:val="nil"/>
          <w:between w:val="nil"/>
        </w:pBdr>
        <w:ind w:left="193" w:hanging="193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390C13">
      <w:footerReference w:type="default" r:id="rId6"/>
      <w:pgSz w:w="11906" w:h="16838"/>
      <w:pgMar w:top="1701" w:right="1588" w:bottom="158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0A017" w14:textId="77777777" w:rsidR="00374A80" w:rsidRDefault="00374A80">
      <w:r>
        <w:separator/>
      </w:r>
    </w:p>
  </w:endnote>
  <w:endnote w:type="continuationSeparator" w:id="0">
    <w:p w14:paraId="6C0F0319" w14:textId="77777777" w:rsidR="00374A80" w:rsidRDefault="0037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390C13" w:rsidRDefault="00374A8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ＭＳ 明朝" w:eastAsia="ＭＳ 明朝" w:hAnsi="ＭＳ 明朝" w:cs="ＭＳ 明朝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7548B" w14:textId="77777777" w:rsidR="00374A80" w:rsidRDefault="00374A80">
      <w:r>
        <w:separator/>
      </w:r>
    </w:p>
  </w:footnote>
  <w:footnote w:type="continuationSeparator" w:id="0">
    <w:p w14:paraId="7D5D8F22" w14:textId="77777777" w:rsidR="00374A80" w:rsidRDefault="00374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13"/>
    <w:rsid w:val="00374A80"/>
    <w:rsid w:val="00390C13"/>
    <w:rsid w:val="00D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4131D3-53A3-469F-99ED-7F8E89D3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53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2023-06-19T03:53:00Z</dcterms:created>
  <dcterms:modified xsi:type="dcterms:W3CDTF">2023-06-19T03:54:00Z</dcterms:modified>
</cp:coreProperties>
</file>