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1E" w:rsidRPr="004F3CFF" w:rsidRDefault="00E5211E" w:rsidP="00326AB3">
      <w:pPr>
        <w:spacing w:before="240" w:line="300" w:lineRule="exact"/>
        <w:jc w:val="center"/>
        <w:rPr>
          <w:rFonts w:ascii="小塚ゴシック Pro R" w:eastAsia="小塚ゴシック Pro R" w:hAnsi="小塚ゴシック Pro R"/>
          <w:sz w:val="32"/>
        </w:rPr>
      </w:pPr>
      <w:r w:rsidRPr="004F3CFF">
        <w:rPr>
          <w:rFonts w:ascii="小塚ゴシック Pro R" w:eastAsia="小塚ゴシック Pro R" w:hAnsi="小塚ゴシック Pro R" w:hint="eastAsia"/>
          <w:sz w:val="32"/>
        </w:rPr>
        <w:t>信州大学博士課程教育リーディングプログラム</w:t>
      </w:r>
    </w:p>
    <w:p w:rsidR="004C72A5" w:rsidRPr="004F3CFF" w:rsidRDefault="00D44EFE" w:rsidP="00326AB3">
      <w:pPr>
        <w:spacing w:before="240" w:line="300" w:lineRule="exact"/>
        <w:jc w:val="center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  <w:sz w:val="32"/>
        </w:rPr>
        <w:t>研究室ローテーション実施要領</w:t>
      </w:r>
      <w:r w:rsidR="000A7D1D" w:rsidRPr="004F3CFF">
        <w:rPr>
          <w:rFonts w:ascii="小塚ゴシック Pro R" w:eastAsia="小塚ゴシック Pro R" w:hAnsi="小塚ゴシック Pro R" w:hint="eastAsia"/>
        </w:rPr>
        <w:t>（</w:t>
      </w:r>
      <w:r w:rsidR="00E5211E" w:rsidRPr="004F3CFF">
        <w:rPr>
          <w:rFonts w:ascii="小塚ゴシック Pro R" w:eastAsia="小塚ゴシック Pro R" w:hAnsi="小塚ゴシック Pro R" w:hint="eastAsia"/>
        </w:rPr>
        <w:t>Ｈ2</w:t>
      </w:r>
      <w:r w:rsidR="001B0ECE" w:rsidRPr="004F3CFF">
        <w:rPr>
          <w:rFonts w:ascii="小塚ゴシック Pro R" w:eastAsia="小塚ゴシック Pro R" w:hAnsi="小塚ゴシック Pro R"/>
        </w:rPr>
        <w:t>7</w:t>
      </w:r>
      <w:r w:rsidR="000A7D1D" w:rsidRPr="004F3CFF">
        <w:rPr>
          <w:rFonts w:ascii="小塚ゴシック Pro R" w:eastAsia="小塚ゴシック Pro R" w:hAnsi="小塚ゴシック Pro R" w:hint="eastAsia"/>
        </w:rPr>
        <w:t>年度）</w:t>
      </w:r>
    </w:p>
    <w:p w:rsidR="004C72A5" w:rsidRPr="004F3CFF" w:rsidRDefault="004C72A5" w:rsidP="004F3CFF">
      <w:pPr>
        <w:spacing w:line="300" w:lineRule="exact"/>
        <w:rPr>
          <w:rFonts w:ascii="小塚ゴシック Pro R" w:eastAsia="小塚ゴシック Pro R" w:hAnsi="小塚ゴシック Pro R"/>
        </w:rPr>
      </w:pPr>
    </w:p>
    <w:p w:rsidR="00896DA1" w:rsidRPr="004F3CFF" w:rsidRDefault="00896DA1" w:rsidP="004F3CFF">
      <w:pPr>
        <w:pStyle w:val="a3"/>
        <w:numPr>
          <w:ilvl w:val="0"/>
          <w:numId w:val="1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学生の所属研究室：</w:t>
      </w:r>
    </w:p>
    <w:p w:rsidR="004C72A5" w:rsidRPr="004F3CFF" w:rsidRDefault="00B944D8" w:rsidP="004F3CFF">
      <w:pPr>
        <w:pStyle w:val="a3"/>
        <w:spacing w:line="300" w:lineRule="exact"/>
        <w:ind w:leftChars="0" w:left="360"/>
        <w:rPr>
          <w:rFonts w:ascii="小塚ゴシック Pro R" w:eastAsia="小塚ゴシック Pro R" w:hAnsi="小塚ゴシック Pro R"/>
        </w:rPr>
      </w:pPr>
      <w:r>
        <w:rPr>
          <w:rFonts w:ascii="小塚ゴシック Pro R" w:eastAsia="小塚ゴシック Pro R" w:hAnsi="小塚ゴシック Pro R" w:hint="eastAsia"/>
        </w:rPr>
        <w:t>博士前期（修士</w:t>
      </w:r>
      <w:r w:rsidR="004C72A5" w:rsidRPr="004F3CFF">
        <w:rPr>
          <w:rFonts w:ascii="小塚ゴシック Pro R" w:eastAsia="小塚ゴシック Pro R" w:hAnsi="小塚ゴシック Pro R" w:hint="eastAsia"/>
        </w:rPr>
        <w:t>）</w:t>
      </w:r>
      <w:r>
        <w:rPr>
          <w:rFonts w:ascii="小塚ゴシック Pro R" w:eastAsia="小塚ゴシック Pro R" w:hAnsi="小塚ゴシック Pro R" w:hint="eastAsia"/>
        </w:rPr>
        <w:t>課程</w:t>
      </w:r>
      <w:r w:rsidR="004C72A5" w:rsidRPr="004F3CFF">
        <w:rPr>
          <w:rFonts w:ascii="小塚ゴシック Pro R" w:eastAsia="小塚ゴシック Pro R" w:hAnsi="小塚ゴシック Pro R" w:hint="eastAsia"/>
        </w:rPr>
        <w:t>：国際ファイバー工学教育センター</w:t>
      </w:r>
    </w:p>
    <w:p w:rsidR="00896DA1" w:rsidRPr="004F3CFF" w:rsidRDefault="00896DA1" w:rsidP="004F3CFF">
      <w:pPr>
        <w:pStyle w:val="a3"/>
        <w:spacing w:line="300" w:lineRule="exact"/>
        <w:ind w:leftChars="0" w:left="36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博士</w:t>
      </w:r>
      <w:r w:rsidR="00B944D8">
        <w:rPr>
          <w:rFonts w:ascii="小塚ゴシック Pro R" w:eastAsia="小塚ゴシック Pro R" w:hAnsi="小塚ゴシック Pro R" w:hint="eastAsia"/>
        </w:rPr>
        <w:t>後期</w:t>
      </w:r>
      <w:r w:rsidRPr="004F3CFF">
        <w:rPr>
          <w:rFonts w:ascii="小塚ゴシック Pro R" w:eastAsia="小塚ゴシック Pro R" w:hAnsi="小塚ゴシック Pro R" w:hint="eastAsia"/>
        </w:rPr>
        <w:t>（</w:t>
      </w:r>
      <w:r w:rsidR="00B944D8">
        <w:rPr>
          <w:rFonts w:ascii="小塚ゴシック Pro R" w:eastAsia="小塚ゴシック Pro R" w:hAnsi="小塚ゴシック Pro R" w:hint="eastAsia"/>
        </w:rPr>
        <w:t>博士</w:t>
      </w:r>
      <w:r w:rsidRPr="004F3CFF">
        <w:rPr>
          <w:rFonts w:ascii="小塚ゴシック Pro R" w:eastAsia="小塚ゴシック Pro R" w:hAnsi="小塚ゴシック Pro R" w:hint="eastAsia"/>
        </w:rPr>
        <w:t>）</w:t>
      </w:r>
      <w:r w:rsidR="00B944D8">
        <w:rPr>
          <w:rFonts w:ascii="小塚ゴシック Pro R" w:eastAsia="小塚ゴシック Pro R" w:hAnsi="小塚ゴシック Pro R" w:hint="eastAsia"/>
        </w:rPr>
        <w:t>課程</w:t>
      </w:r>
      <w:r w:rsidRPr="004F3CFF">
        <w:rPr>
          <w:rFonts w:ascii="小塚ゴシック Pro R" w:eastAsia="小塚ゴシック Pro R" w:hAnsi="小塚ゴシック Pro R" w:hint="eastAsia"/>
        </w:rPr>
        <w:t>：主指導教員の研究室</w:t>
      </w:r>
    </w:p>
    <w:p w:rsidR="00896DA1" w:rsidRPr="004F3CFF" w:rsidRDefault="00896DA1" w:rsidP="004F3CFF">
      <w:pPr>
        <w:spacing w:line="300" w:lineRule="exact"/>
        <w:rPr>
          <w:rFonts w:ascii="小塚ゴシック Pro R" w:eastAsia="小塚ゴシック Pro R" w:hAnsi="小塚ゴシック Pro R"/>
        </w:rPr>
      </w:pPr>
    </w:p>
    <w:p w:rsidR="00896DA1" w:rsidRPr="004F3CFF" w:rsidRDefault="00896DA1" w:rsidP="004F3CFF">
      <w:pPr>
        <w:spacing w:line="300" w:lineRule="exac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2．国際ファイバー工学教育センターの役割：</w:t>
      </w:r>
    </w:p>
    <w:p w:rsidR="00896DA1" w:rsidRPr="004F3CFF" w:rsidRDefault="00896DA1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（1）学生の居室：コアー</w:t>
      </w:r>
      <w:r w:rsidR="00B35041" w:rsidRPr="004F3CFF">
        <w:rPr>
          <w:rFonts w:ascii="小塚ゴシック Pro R" w:eastAsia="小塚ゴシック Pro R" w:hAnsi="小塚ゴシック Pro R" w:hint="eastAsia"/>
        </w:rPr>
        <w:t>タイム</w:t>
      </w:r>
      <w:r w:rsidRPr="004F3CFF">
        <w:rPr>
          <w:rFonts w:ascii="小塚ゴシック Pro R" w:eastAsia="小塚ゴシック Pro R" w:hAnsi="小塚ゴシック Pro R"/>
        </w:rPr>
        <w:t>1</w:t>
      </w:r>
      <w:r w:rsidR="001B0ECE" w:rsidRPr="004F3CFF">
        <w:rPr>
          <w:rFonts w:ascii="小塚ゴシック Pro R" w:eastAsia="小塚ゴシック Pro R" w:hAnsi="小塚ゴシック Pro R"/>
        </w:rPr>
        <w:t>5</w:t>
      </w:r>
      <w:r w:rsidRPr="004F3CFF">
        <w:rPr>
          <w:rFonts w:ascii="小塚ゴシック Pro R" w:eastAsia="小塚ゴシック Pro R" w:hAnsi="小塚ゴシック Pro R" w:hint="eastAsia"/>
        </w:rPr>
        <w:t>：00～1</w:t>
      </w:r>
      <w:r w:rsidR="001B0ECE" w:rsidRPr="004F3CFF">
        <w:rPr>
          <w:rFonts w:ascii="小塚ゴシック Pro R" w:eastAsia="小塚ゴシック Pro R" w:hAnsi="小塚ゴシック Pro R"/>
        </w:rPr>
        <w:t>7</w:t>
      </w:r>
      <w:r w:rsidRPr="004F3CFF">
        <w:rPr>
          <w:rFonts w:ascii="小塚ゴシック Pro R" w:eastAsia="小塚ゴシック Pro R" w:hAnsi="小塚ゴシック Pro R" w:hint="eastAsia"/>
        </w:rPr>
        <w:t>：00</w:t>
      </w:r>
    </w:p>
    <w:p w:rsidR="00B35041" w:rsidRPr="004F3CFF" w:rsidRDefault="00B35041" w:rsidP="004F3CFF">
      <w:pPr>
        <w:spacing w:line="300" w:lineRule="exact"/>
        <w:ind w:leftChars="472" w:left="991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研究室ローテーションの期間を除く</w:t>
      </w:r>
    </w:p>
    <w:p w:rsidR="00B35041" w:rsidRPr="004F3CFF" w:rsidRDefault="00B35041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（2）</w:t>
      </w:r>
      <w:r w:rsidR="000A7D1D" w:rsidRPr="004F3CFF">
        <w:rPr>
          <w:rFonts w:ascii="小塚ゴシック Pro R" w:eastAsia="小塚ゴシック Pro R" w:hAnsi="小塚ゴシック Pro R" w:hint="eastAsia"/>
        </w:rPr>
        <w:t>教員と</w:t>
      </w:r>
      <w:r w:rsidRPr="004F3CFF">
        <w:rPr>
          <w:rFonts w:ascii="小塚ゴシック Pro R" w:eastAsia="小塚ゴシック Pro R" w:hAnsi="小塚ゴシック Pro R" w:hint="eastAsia"/>
        </w:rPr>
        <w:t>学生</w:t>
      </w:r>
      <w:r w:rsidR="000A7D1D" w:rsidRPr="004F3CFF">
        <w:rPr>
          <w:rFonts w:ascii="小塚ゴシック Pro R" w:eastAsia="小塚ゴシック Pro R" w:hAnsi="小塚ゴシック Pro R" w:hint="eastAsia"/>
        </w:rPr>
        <w:t>と</w:t>
      </w:r>
      <w:r w:rsidRPr="004F3CFF">
        <w:rPr>
          <w:rFonts w:ascii="小塚ゴシック Pro R" w:eastAsia="小塚ゴシック Pro R" w:hAnsi="小塚ゴシック Pro R" w:hint="eastAsia"/>
        </w:rPr>
        <w:t>の</w:t>
      </w:r>
      <w:r w:rsidR="000A7D1D" w:rsidRPr="004F3CFF">
        <w:rPr>
          <w:rFonts w:ascii="小塚ゴシック Pro R" w:eastAsia="小塚ゴシック Pro R" w:hAnsi="小塚ゴシック Pro R" w:hint="eastAsia"/>
        </w:rPr>
        <w:t>懇談</w:t>
      </w:r>
      <w:r w:rsidR="00D95752" w:rsidRPr="004F3CFF">
        <w:rPr>
          <w:rFonts w:ascii="小塚ゴシック Pro R" w:eastAsia="小塚ゴシック Pro R" w:hAnsi="小塚ゴシック Pro R" w:hint="eastAsia"/>
        </w:rPr>
        <w:t>、ホームルーム</w:t>
      </w:r>
    </w:p>
    <w:p w:rsidR="000A7D1D" w:rsidRPr="004F3CFF" w:rsidRDefault="000A7D1D" w:rsidP="004F3CFF">
      <w:pPr>
        <w:spacing w:line="300" w:lineRule="exact"/>
        <w:rPr>
          <w:rFonts w:ascii="小塚ゴシック Pro R" w:eastAsia="小塚ゴシック Pro R" w:hAnsi="小塚ゴシック Pro R"/>
        </w:rPr>
      </w:pPr>
    </w:p>
    <w:p w:rsidR="00DB4140" w:rsidRPr="004F3CFF" w:rsidRDefault="000A7D1D" w:rsidP="004F3CFF">
      <w:pPr>
        <w:spacing w:line="300" w:lineRule="exac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3．研究室ローテーションの方法（1年</w:t>
      </w:r>
      <w:r w:rsidR="00B944D8">
        <w:rPr>
          <w:rFonts w:ascii="小塚ゴシック Pro R" w:eastAsia="小塚ゴシック Pro R" w:hAnsi="小塚ゴシック Pro R" w:hint="eastAsia"/>
        </w:rPr>
        <w:t>次</w:t>
      </w:r>
      <w:r w:rsidRPr="004F3CFF">
        <w:rPr>
          <w:rFonts w:ascii="小塚ゴシック Pro R" w:eastAsia="小塚ゴシック Pro R" w:hAnsi="小塚ゴシック Pro R" w:hint="eastAsia"/>
        </w:rPr>
        <w:t>、2年</w:t>
      </w:r>
      <w:r w:rsidR="00B944D8">
        <w:rPr>
          <w:rFonts w:ascii="小塚ゴシック Pro R" w:eastAsia="小塚ゴシック Pro R" w:hAnsi="小塚ゴシック Pro R" w:hint="eastAsia"/>
        </w:rPr>
        <w:t>次</w:t>
      </w:r>
      <w:r w:rsidRPr="004F3CFF">
        <w:rPr>
          <w:rFonts w:ascii="小塚ゴシック Pro R" w:eastAsia="小塚ゴシック Pro R" w:hAnsi="小塚ゴシック Pro R" w:hint="eastAsia"/>
        </w:rPr>
        <w:t>で各2研究室）</w:t>
      </w:r>
    </w:p>
    <w:p w:rsidR="00A5710B" w:rsidRPr="004F3CFF" w:rsidRDefault="00A5710B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特別課題研究を</w:t>
      </w:r>
      <w:r w:rsidR="006E29D6" w:rsidRPr="004F3CFF">
        <w:rPr>
          <w:rFonts w:ascii="小塚ゴシック Pro R" w:eastAsia="小塚ゴシック Pro R" w:hAnsi="小塚ゴシック Pro R" w:hint="eastAsia"/>
        </w:rPr>
        <w:t>行う研究室を含める。</w:t>
      </w:r>
    </w:p>
    <w:p w:rsidR="00DB4140" w:rsidRPr="00B944D8" w:rsidRDefault="00DB4140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  <w:u w:val="single"/>
        </w:rPr>
      </w:pPr>
      <w:r w:rsidRPr="00B944D8">
        <w:rPr>
          <w:rFonts w:ascii="小塚ゴシック Pro R" w:eastAsia="小塚ゴシック Pro R" w:hAnsi="小塚ゴシック Pro R" w:hint="eastAsia"/>
          <w:u w:val="single"/>
        </w:rPr>
        <w:t>1</w:t>
      </w:r>
      <w:r w:rsidR="00B944D8" w:rsidRPr="00B944D8">
        <w:rPr>
          <w:rFonts w:ascii="小塚ゴシック Pro R" w:eastAsia="小塚ゴシック Pro R" w:hAnsi="小塚ゴシック Pro R" w:hint="eastAsia"/>
          <w:u w:val="single"/>
        </w:rPr>
        <w:t>年次</w:t>
      </w:r>
    </w:p>
    <w:p w:rsidR="00DB4140" w:rsidRPr="004F3CFF" w:rsidRDefault="000A7D1D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主研究室A（</w:t>
      </w:r>
      <w:r w:rsidR="00B944D8">
        <w:rPr>
          <w:rFonts w:ascii="小塚ゴシック Pro R" w:eastAsia="小塚ゴシック Pro R" w:hAnsi="小塚ゴシック Pro R" w:hint="eastAsia"/>
        </w:rPr>
        <w:t>3年次以降に</w:t>
      </w:r>
      <w:r w:rsidRPr="004F3CFF">
        <w:rPr>
          <w:rFonts w:ascii="小塚ゴシック Pro R" w:eastAsia="小塚ゴシック Pro R" w:hAnsi="小塚ゴシック Pro R" w:hint="eastAsia"/>
        </w:rPr>
        <w:t>所属希望の研究室）</w:t>
      </w:r>
      <w:r w:rsidR="00DB4140" w:rsidRPr="004F3CFF">
        <w:rPr>
          <w:rFonts w:ascii="小塚ゴシック Pro R" w:eastAsia="小塚ゴシック Pro R" w:hAnsi="小塚ゴシック Pro R" w:hint="eastAsia"/>
        </w:rPr>
        <w:t>：6</w:t>
      </w:r>
      <w:r w:rsidR="00E1395A" w:rsidRPr="004F3CFF">
        <w:rPr>
          <w:rFonts w:ascii="小塚ゴシック Pro R" w:eastAsia="小塚ゴシック Pro R" w:hAnsi="小塚ゴシック Pro R" w:hint="eastAsia"/>
        </w:rPr>
        <w:t>ヶ月</w:t>
      </w:r>
      <w:r w:rsidR="006E29D6" w:rsidRPr="004F3CFF">
        <w:rPr>
          <w:rFonts w:ascii="小塚ゴシック Pro R" w:eastAsia="小塚ゴシック Pro R" w:hAnsi="小塚ゴシック Pro R" w:hint="eastAsia"/>
        </w:rPr>
        <w:t>：特別課題研究を行う</w:t>
      </w:r>
    </w:p>
    <w:p w:rsidR="000A7D1D" w:rsidRPr="004F3CFF" w:rsidRDefault="000A7D1D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副研究室B（A以外の研究室）</w:t>
      </w:r>
      <w:r w:rsidR="00DB4140" w:rsidRPr="004F3CFF">
        <w:rPr>
          <w:rFonts w:ascii="小塚ゴシック Pro R" w:eastAsia="小塚ゴシック Pro R" w:hAnsi="小塚ゴシック Pro R" w:hint="eastAsia"/>
        </w:rPr>
        <w:t>：</w:t>
      </w:r>
      <w:r w:rsidR="00CD2A3B" w:rsidRPr="004F3CFF">
        <w:rPr>
          <w:rFonts w:ascii="小塚ゴシック Pro R" w:eastAsia="小塚ゴシック Pro R" w:hAnsi="小塚ゴシック Pro R"/>
        </w:rPr>
        <w:t>1</w:t>
      </w:r>
      <w:r w:rsidR="00CD2A3B" w:rsidRPr="004F3CFF">
        <w:rPr>
          <w:rFonts w:ascii="小塚ゴシック Pro R" w:eastAsia="小塚ゴシック Pro R" w:hAnsi="小塚ゴシック Pro R" w:hint="eastAsia"/>
        </w:rPr>
        <w:t>ヶ月</w:t>
      </w:r>
    </w:p>
    <w:p w:rsidR="00D95752" w:rsidRPr="004F3CFF" w:rsidRDefault="00D95752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上記以外の期間は、原則としてコアータイムは学生の居室</w:t>
      </w:r>
    </w:p>
    <w:p w:rsidR="00DB4140" w:rsidRPr="00B944D8" w:rsidRDefault="00DB4140" w:rsidP="004F3CFF">
      <w:pPr>
        <w:spacing w:line="300" w:lineRule="exact"/>
        <w:ind w:leftChars="202" w:left="424"/>
        <w:rPr>
          <w:rFonts w:ascii="小塚ゴシック Pro R" w:eastAsia="小塚ゴシック Pro R" w:hAnsi="小塚ゴシック Pro R"/>
          <w:u w:val="single"/>
        </w:rPr>
      </w:pPr>
      <w:r w:rsidRPr="00B944D8">
        <w:rPr>
          <w:rFonts w:ascii="小塚ゴシック Pro R" w:eastAsia="小塚ゴシック Pro R" w:hAnsi="小塚ゴシック Pro R" w:hint="eastAsia"/>
          <w:u w:val="single"/>
        </w:rPr>
        <w:t>2</w:t>
      </w:r>
      <w:r w:rsidR="00B944D8" w:rsidRPr="00B944D8">
        <w:rPr>
          <w:rFonts w:ascii="小塚ゴシック Pro R" w:eastAsia="小塚ゴシック Pro R" w:hAnsi="小塚ゴシック Pro R" w:hint="eastAsia"/>
          <w:u w:val="single"/>
        </w:rPr>
        <w:t>年次</w:t>
      </w:r>
    </w:p>
    <w:p w:rsidR="00DB4140" w:rsidRPr="004F3CFF" w:rsidRDefault="00DB4140" w:rsidP="004F3CFF">
      <w:pPr>
        <w:spacing w:line="300" w:lineRule="exact"/>
        <w:ind w:leftChars="202" w:left="424"/>
        <w:jc w:val="lef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主研究室A</w:t>
      </w:r>
      <w:r w:rsidRPr="004F3CFF">
        <w:rPr>
          <w:rFonts w:ascii="小塚ゴシック Pro R" w:eastAsia="小塚ゴシック Pro R" w:hAnsi="小塚ゴシック Pro R"/>
        </w:rPr>
        <w:t xml:space="preserve"> </w:t>
      </w:r>
      <w:r w:rsidRPr="004F3CFF">
        <w:rPr>
          <w:rFonts w:ascii="小塚ゴシック Pro R" w:eastAsia="小塚ゴシック Pro R" w:hAnsi="小塚ゴシック Pro R" w:hint="eastAsia"/>
        </w:rPr>
        <w:t>（</w:t>
      </w:r>
      <w:r w:rsidR="00B944D8">
        <w:rPr>
          <w:rFonts w:ascii="小塚ゴシック Pro R" w:eastAsia="小塚ゴシック Pro R" w:hAnsi="小塚ゴシック Pro R" w:hint="eastAsia"/>
        </w:rPr>
        <w:t>3年次以降に</w:t>
      </w:r>
      <w:r w:rsidRPr="004F3CFF">
        <w:rPr>
          <w:rFonts w:ascii="小塚ゴシック Pro R" w:eastAsia="小塚ゴシック Pro R" w:hAnsi="小塚ゴシック Pro R" w:hint="eastAsia"/>
        </w:rPr>
        <w:t>所属希望の研究室）：</w:t>
      </w:r>
      <w:r w:rsidR="00E1395A" w:rsidRPr="004F3CFF">
        <w:rPr>
          <w:rFonts w:ascii="小塚ゴシック Pro R" w:eastAsia="小塚ゴシック Pro R" w:hAnsi="小塚ゴシック Pro R"/>
        </w:rPr>
        <w:t>6</w:t>
      </w:r>
      <w:r w:rsidR="00E1395A" w:rsidRPr="004F3CFF">
        <w:rPr>
          <w:rFonts w:ascii="小塚ゴシック Pro R" w:eastAsia="小塚ゴシック Pro R" w:hAnsi="小塚ゴシック Pro R" w:hint="eastAsia"/>
        </w:rPr>
        <w:t>ヶ月</w:t>
      </w:r>
      <w:r w:rsidR="006E29D6" w:rsidRPr="004F3CFF">
        <w:rPr>
          <w:rFonts w:ascii="小塚ゴシック Pro R" w:eastAsia="小塚ゴシック Pro R" w:hAnsi="小塚ゴシック Pro R" w:hint="eastAsia"/>
        </w:rPr>
        <w:t>：特別課題研究を行う</w:t>
      </w:r>
    </w:p>
    <w:p w:rsidR="00DB4140" w:rsidRPr="004F3CFF" w:rsidRDefault="00DB4140" w:rsidP="004F3CFF">
      <w:pPr>
        <w:spacing w:line="300" w:lineRule="exact"/>
        <w:ind w:leftChars="202" w:left="424"/>
        <w:jc w:val="lef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副研究室C（A,</w:t>
      </w:r>
      <w:r w:rsidRPr="004F3CFF">
        <w:rPr>
          <w:rFonts w:ascii="小塚ゴシック Pro R" w:eastAsia="小塚ゴシック Pro R" w:hAnsi="小塚ゴシック Pro R"/>
        </w:rPr>
        <w:t xml:space="preserve"> </w:t>
      </w:r>
      <w:r w:rsidRPr="004F3CFF">
        <w:rPr>
          <w:rFonts w:ascii="小塚ゴシック Pro R" w:eastAsia="小塚ゴシック Pro R" w:hAnsi="小塚ゴシック Pro R" w:hint="eastAsia"/>
        </w:rPr>
        <w:t>B以外の研究室）：</w:t>
      </w:r>
      <w:r w:rsidR="00CD2A3B" w:rsidRPr="004F3CFF">
        <w:rPr>
          <w:rFonts w:ascii="小塚ゴシック Pro R" w:eastAsia="小塚ゴシック Pro R" w:hAnsi="小塚ゴシック Pro R" w:hint="eastAsia"/>
        </w:rPr>
        <w:t>1ヶ月</w:t>
      </w:r>
    </w:p>
    <w:p w:rsidR="00D95752" w:rsidRPr="004F3CFF" w:rsidRDefault="00D95752" w:rsidP="004F3CFF">
      <w:pPr>
        <w:spacing w:line="300" w:lineRule="exact"/>
        <w:ind w:leftChars="202" w:left="424"/>
        <w:jc w:val="lef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上記以外の期間は、原則としてコアータイムは学生の居室</w:t>
      </w:r>
    </w:p>
    <w:p w:rsidR="00DB4140" w:rsidRPr="00FA5F46" w:rsidRDefault="00DB4140" w:rsidP="00B944D8">
      <w:pPr>
        <w:spacing w:line="300" w:lineRule="exact"/>
        <w:ind w:leftChars="202" w:left="1054" w:hangingChars="300" w:hanging="630"/>
        <w:jc w:val="lef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（注）研究室ローテーションの期間も、連絡事項および行事確認のため1日1回は、</w:t>
      </w:r>
      <w:r w:rsidRPr="00FA5F46">
        <w:rPr>
          <w:rFonts w:ascii="小塚ゴシック Pro R" w:eastAsia="小塚ゴシック Pro R" w:hAnsi="小塚ゴシック Pro R" w:hint="eastAsia"/>
        </w:rPr>
        <w:t>国際ファイバー工学教育センターの居室に顔を出す。</w:t>
      </w:r>
    </w:p>
    <w:p w:rsidR="00F12DB7" w:rsidRPr="00FA5F46" w:rsidRDefault="00F12DB7" w:rsidP="00B944D8">
      <w:pPr>
        <w:spacing w:line="300" w:lineRule="exact"/>
        <w:ind w:leftChars="202" w:left="1054" w:hangingChars="300" w:hanging="630"/>
        <w:jc w:val="left"/>
        <w:rPr>
          <w:rFonts w:ascii="小塚ゴシック Pro R" w:eastAsia="小塚ゴシック Pro R" w:hAnsi="小塚ゴシック Pro R"/>
        </w:rPr>
      </w:pPr>
      <w:r w:rsidRPr="00FA5F46">
        <w:rPr>
          <w:rFonts w:ascii="小塚ゴシック Pro R" w:eastAsia="小塚ゴシック Pro R" w:hAnsi="小塚ゴシック Pro R" w:hint="eastAsia"/>
        </w:rPr>
        <w:t>注意事項：</w:t>
      </w:r>
    </w:p>
    <w:p w:rsidR="00F12DB7" w:rsidRPr="00FA5F46" w:rsidRDefault="00F12DB7" w:rsidP="00F12DB7">
      <w:pPr>
        <w:spacing w:line="300" w:lineRule="exact"/>
        <w:ind w:leftChars="203" w:left="426"/>
        <w:jc w:val="left"/>
        <w:rPr>
          <w:rFonts w:ascii="小塚ゴシック Pro R" w:eastAsia="小塚ゴシック Pro R" w:hAnsi="小塚ゴシック Pro R"/>
        </w:rPr>
      </w:pPr>
      <w:r w:rsidRPr="00FA5F46">
        <w:rPr>
          <w:rFonts w:ascii="小塚ゴシック Pro R" w:eastAsia="小塚ゴシック Pro R" w:hAnsi="小塚ゴシック Pro R" w:hint="eastAsia"/>
        </w:rPr>
        <w:t>学生は、指導教員と相談の上、副研究室を選定し、内容、期間について交渉を行う。受け入れが決まり次第、副研究室指導教員に受入承諾書に署名をもらいリーディング事務局に提出する。</w:t>
      </w:r>
    </w:p>
    <w:p w:rsidR="00DB4140" w:rsidRPr="00FA5F46" w:rsidRDefault="00DB4140" w:rsidP="004F3CFF">
      <w:pPr>
        <w:spacing w:line="300" w:lineRule="exact"/>
        <w:jc w:val="left"/>
        <w:rPr>
          <w:rFonts w:ascii="小塚ゴシック Pro R" w:eastAsia="小塚ゴシック Pro R" w:hAnsi="小塚ゴシック Pro R"/>
        </w:rPr>
      </w:pPr>
    </w:p>
    <w:p w:rsidR="00DB4140" w:rsidRPr="004F3CFF" w:rsidRDefault="00DB4140" w:rsidP="004F3CFF">
      <w:pPr>
        <w:spacing w:line="300" w:lineRule="exac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/>
        </w:rPr>
        <w:t>4.</w:t>
      </w:r>
      <w:r w:rsidR="006A214D" w:rsidRPr="004F3CFF">
        <w:rPr>
          <w:rFonts w:ascii="小塚ゴシック Pro R" w:eastAsia="小塚ゴシック Pro R" w:hAnsi="小塚ゴシック Pro R" w:hint="eastAsia"/>
        </w:rPr>
        <w:t xml:space="preserve">　</w:t>
      </w:r>
      <w:r w:rsidR="00CD2A3B" w:rsidRPr="004F3CFF">
        <w:rPr>
          <w:rFonts w:ascii="小塚ゴシック Pro R" w:eastAsia="小塚ゴシック Pro R" w:hAnsi="小塚ゴシック Pro R" w:hint="eastAsia"/>
        </w:rPr>
        <w:t>研究室ローテーションの評価</w:t>
      </w:r>
    </w:p>
    <w:p w:rsidR="00A5710B" w:rsidRPr="004F3CFF" w:rsidRDefault="00A5710B" w:rsidP="004F3CFF">
      <w:pPr>
        <w:spacing w:line="300" w:lineRule="exact"/>
        <w:ind w:left="420" w:hangingChars="200" w:hanging="42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 xml:space="preserve">　　</w:t>
      </w:r>
      <w:r w:rsidR="00CD2A3B" w:rsidRPr="004F3CFF">
        <w:rPr>
          <w:rFonts w:ascii="小塚ゴシック Pro R" w:eastAsia="小塚ゴシック Pro R" w:hAnsi="小塚ゴシック Pro R" w:hint="eastAsia"/>
        </w:rPr>
        <w:t>副研究室指導教員は、別紙研究室ローテーション評価書を研究室ローテーション期間終了後速やかにリーディング大学院事務局へメールにて提出。</w:t>
      </w:r>
    </w:p>
    <w:p w:rsidR="00CD2A3B" w:rsidRPr="004F3CFF" w:rsidRDefault="00CD2A3B" w:rsidP="004F3CFF">
      <w:pPr>
        <w:spacing w:line="300" w:lineRule="exact"/>
        <w:ind w:left="420" w:hangingChars="200" w:hanging="42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 xml:space="preserve">　　主研究室指導教員は、学生自己評価シートに中間評価</w:t>
      </w:r>
      <w:r w:rsidR="00B944D8">
        <w:rPr>
          <w:rFonts w:ascii="小塚ゴシック Pro R" w:eastAsia="小塚ゴシック Pro R" w:hAnsi="小塚ゴシック Pro R" w:hint="eastAsia"/>
        </w:rPr>
        <w:t>（</w:t>
      </w:r>
      <w:r w:rsidR="00E6087A" w:rsidRPr="004F3CFF">
        <w:rPr>
          <w:rFonts w:ascii="小塚ゴシック Pro R" w:eastAsia="小塚ゴシック Pro R" w:hAnsi="小塚ゴシック Pro R"/>
        </w:rPr>
        <w:t>9</w:t>
      </w:r>
      <w:r w:rsidRPr="004F3CFF">
        <w:rPr>
          <w:rFonts w:ascii="小塚ゴシック Pro R" w:eastAsia="小塚ゴシック Pro R" w:hAnsi="小塚ゴシック Pro R" w:hint="eastAsia"/>
        </w:rPr>
        <w:t>月頃</w:t>
      </w:r>
      <w:r w:rsidR="00B944D8">
        <w:rPr>
          <w:rFonts w:ascii="小塚ゴシック Pro R" w:eastAsia="小塚ゴシック Pro R" w:hAnsi="小塚ゴシック Pro R" w:hint="eastAsia"/>
        </w:rPr>
        <w:t>）</w:t>
      </w:r>
      <w:r w:rsidRPr="004F3CFF">
        <w:rPr>
          <w:rFonts w:ascii="小塚ゴシック Pro R" w:eastAsia="小塚ゴシック Pro R" w:hAnsi="小塚ゴシック Pro R" w:hint="eastAsia"/>
        </w:rPr>
        <w:t>及び最終評価</w:t>
      </w:r>
      <w:r w:rsidR="00B944D8">
        <w:rPr>
          <w:rFonts w:ascii="小塚ゴシック Pro R" w:eastAsia="小塚ゴシック Pro R" w:hAnsi="小塚ゴシック Pro R" w:hint="eastAsia"/>
        </w:rPr>
        <w:t>（</w:t>
      </w:r>
      <w:r w:rsidRPr="004F3CFF">
        <w:rPr>
          <w:rFonts w:ascii="小塚ゴシック Pro R" w:eastAsia="小塚ゴシック Pro R" w:hAnsi="小塚ゴシック Pro R" w:hint="eastAsia"/>
        </w:rPr>
        <w:t>2月頃</w:t>
      </w:r>
      <w:r w:rsidR="00B944D8">
        <w:rPr>
          <w:rFonts w:ascii="小塚ゴシック Pro R" w:eastAsia="小塚ゴシック Pro R" w:hAnsi="小塚ゴシック Pro R" w:hint="eastAsia"/>
        </w:rPr>
        <w:t>）</w:t>
      </w:r>
      <w:r w:rsidRPr="004F3CFF">
        <w:rPr>
          <w:rFonts w:ascii="小塚ゴシック Pro R" w:eastAsia="小塚ゴシック Pro R" w:hAnsi="小塚ゴシック Pro R" w:hint="eastAsia"/>
        </w:rPr>
        <w:t>を記入しリーディング大学院事務局へ提出。</w:t>
      </w:r>
    </w:p>
    <w:p w:rsidR="00CD2A3B" w:rsidRPr="00B944D8" w:rsidRDefault="00CD2A3B" w:rsidP="004F3CFF">
      <w:pPr>
        <w:spacing w:line="300" w:lineRule="exact"/>
        <w:rPr>
          <w:rFonts w:ascii="小塚ゴシック Pro R" w:eastAsia="小塚ゴシック Pro R" w:hAnsi="小塚ゴシック Pro R"/>
        </w:rPr>
      </w:pPr>
    </w:p>
    <w:p w:rsidR="00CD2A3B" w:rsidRPr="004F3CFF" w:rsidRDefault="00CD2A3B" w:rsidP="004F3CFF">
      <w:pPr>
        <w:spacing w:line="300" w:lineRule="exact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5.　研究室ローテーション（副研究室）期間の消耗品</w:t>
      </w:r>
      <w:r w:rsidR="00C007B9" w:rsidRPr="004F3CFF">
        <w:rPr>
          <w:rFonts w:ascii="小塚ゴシック Pro R" w:eastAsia="小塚ゴシック Pro R" w:hAnsi="小塚ゴシック Pro R" w:hint="eastAsia"/>
        </w:rPr>
        <w:t>等購入支援について</w:t>
      </w:r>
    </w:p>
    <w:p w:rsidR="00C007B9" w:rsidRPr="004F3CFF" w:rsidRDefault="00C007B9" w:rsidP="004F3CFF">
      <w:pPr>
        <w:spacing w:line="300" w:lineRule="exact"/>
        <w:ind w:left="420" w:hangingChars="200" w:hanging="42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 xml:space="preserve">　　副研究室として、リーディングプログラム学生の受入れを行う研究室については、受け入れに際して必要となった物品（実験用消耗品）について、リーディングプログラム経費より上限を5万円として、支出する。</w:t>
      </w:r>
    </w:p>
    <w:p w:rsidR="00873389" w:rsidRPr="004F3CFF" w:rsidRDefault="00873389" w:rsidP="004F3CFF">
      <w:pPr>
        <w:spacing w:line="300" w:lineRule="exact"/>
        <w:ind w:left="420" w:hangingChars="200" w:hanging="42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 xml:space="preserve">    また受入れに必要なＴＡ・ＲＡ経費については、要相談とする。</w:t>
      </w:r>
    </w:p>
    <w:p w:rsidR="00C007B9" w:rsidRPr="004F3CFF" w:rsidRDefault="001B0ECE" w:rsidP="004F3CFF">
      <w:pPr>
        <w:spacing w:line="300" w:lineRule="exact"/>
        <w:ind w:left="420" w:hangingChars="200" w:hanging="42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 xml:space="preserve">    </w:t>
      </w:r>
      <w:r w:rsidR="00C007B9" w:rsidRPr="004F3CFF">
        <w:rPr>
          <w:rFonts w:ascii="小塚ゴシック Pro R" w:eastAsia="小塚ゴシック Pro R" w:hAnsi="小塚ゴシック Pro R" w:hint="eastAsia"/>
        </w:rPr>
        <w:t>注意事項：</w:t>
      </w:r>
    </w:p>
    <w:p w:rsidR="00FA5F46" w:rsidRDefault="00C007B9" w:rsidP="004F3CFF">
      <w:pPr>
        <w:pStyle w:val="a3"/>
        <w:numPr>
          <w:ilvl w:val="0"/>
          <w:numId w:val="3"/>
        </w:numPr>
        <w:spacing w:line="300" w:lineRule="exact"/>
        <w:ind w:leftChars="0" w:left="851" w:hanging="425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購入依頼書をリーディング大学院事務局まで提出し、承認された物に限り購入・</w:t>
      </w:r>
    </w:p>
    <w:p w:rsidR="00C007B9" w:rsidRPr="004F3CFF" w:rsidRDefault="00C007B9" w:rsidP="00FA5F46">
      <w:pPr>
        <w:pStyle w:val="a3"/>
        <w:spacing w:line="300" w:lineRule="exact"/>
        <w:ind w:leftChars="0" w:left="851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lastRenderedPageBreak/>
        <w:t>リーディングプログラム経費より支出する。</w:t>
      </w:r>
    </w:p>
    <w:p w:rsidR="00C007B9" w:rsidRDefault="00C007B9" w:rsidP="004F3CFF">
      <w:pPr>
        <w:pStyle w:val="a3"/>
        <w:numPr>
          <w:ilvl w:val="1"/>
          <w:numId w:val="2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物品の発注及びシステム入力については、リーディング大学院事務局にて行う。</w:t>
      </w:r>
    </w:p>
    <w:p w:rsidR="00326AB3" w:rsidRPr="004F3CFF" w:rsidRDefault="00326AB3" w:rsidP="004F3CFF">
      <w:pPr>
        <w:pStyle w:val="a3"/>
        <w:numPr>
          <w:ilvl w:val="1"/>
          <w:numId w:val="2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>
        <w:rPr>
          <w:rFonts w:ascii="小塚ゴシック Pro R" w:eastAsia="小塚ゴシック Pro R" w:hAnsi="小塚ゴシック Pro R" w:hint="eastAsia"/>
        </w:rPr>
        <w:t>申請期限は平成27年12月28日とする。</w:t>
      </w:r>
    </w:p>
    <w:p w:rsidR="001B0ECE" w:rsidRPr="004F3CFF" w:rsidRDefault="001B0ECE" w:rsidP="004F3CFF">
      <w:pPr>
        <w:spacing w:line="300" w:lineRule="exact"/>
        <w:ind w:leftChars="200" w:left="420"/>
        <w:rPr>
          <w:rFonts w:ascii="小塚ゴシック Pro R" w:eastAsia="小塚ゴシック Pro R" w:hAnsi="小塚ゴシック Pro R"/>
        </w:rPr>
      </w:pPr>
    </w:p>
    <w:p w:rsidR="00C007B9" w:rsidRPr="004F3CFF" w:rsidRDefault="00B944D8" w:rsidP="004F3CFF">
      <w:pPr>
        <w:pStyle w:val="a3"/>
        <w:numPr>
          <w:ilvl w:val="1"/>
          <w:numId w:val="2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>
        <w:rPr>
          <w:rFonts w:ascii="小塚ゴシック Pro R" w:eastAsia="小塚ゴシック Pro R" w:hAnsi="小塚ゴシック Pro R" w:hint="eastAsia"/>
        </w:rPr>
        <w:t>予算の都合</w:t>
      </w:r>
      <w:r w:rsidR="00C007B9" w:rsidRPr="004F3CFF">
        <w:rPr>
          <w:rFonts w:ascii="小塚ゴシック Pro R" w:eastAsia="小塚ゴシック Pro R" w:hAnsi="小塚ゴシック Pro R" w:hint="eastAsia"/>
        </w:rPr>
        <w:t>で、購入が制限される場合があ</w:t>
      </w:r>
      <w:r w:rsidR="00873389" w:rsidRPr="004F3CFF">
        <w:rPr>
          <w:rFonts w:ascii="小塚ゴシック Pro R" w:eastAsia="小塚ゴシック Pro R" w:hAnsi="小塚ゴシック Pro R" w:hint="eastAsia"/>
        </w:rPr>
        <w:t>る</w:t>
      </w:r>
      <w:r w:rsidR="00C007B9" w:rsidRPr="004F3CFF">
        <w:rPr>
          <w:rFonts w:ascii="小塚ゴシック Pro R" w:eastAsia="小塚ゴシック Pro R" w:hAnsi="小塚ゴシック Pro R" w:hint="eastAsia"/>
        </w:rPr>
        <w:t>。</w:t>
      </w:r>
    </w:p>
    <w:p w:rsidR="00C007B9" w:rsidRPr="004F3CFF" w:rsidRDefault="00C007B9" w:rsidP="004F3CFF">
      <w:pPr>
        <w:pStyle w:val="a3"/>
        <w:numPr>
          <w:ilvl w:val="1"/>
          <w:numId w:val="2"/>
        </w:numPr>
        <w:spacing w:line="300" w:lineRule="exact"/>
        <w:ind w:leftChars="202" w:left="844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購入不可物品は以下のとおり(実験用</w:t>
      </w:r>
      <w:r w:rsidR="00873389" w:rsidRPr="004F3CFF">
        <w:rPr>
          <w:rFonts w:ascii="小塚ゴシック Pro R" w:eastAsia="小塚ゴシック Pro R" w:hAnsi="小塚ゴシック Pro R" w:hint="eastAsia"/>
        </w:rPr>
        <w:t>消耗品</w:t>
      </w:r>
      <w:r w:rsidRPr="004F3CFF">
        <w:rPr>
          <w:rFonts w:ascii="小塚ゴシック Pro R" w:eastAsia="小塚ゴシック Pro R" w:hAnsi="小塚ゴシック Pro R" w:hint="eastAsia"/>
        </w:rPr>
        <w:t>以外のものは購入不可。）</w:t>
      </w:r>
    </w:p>
    <w:p w:rsidR="00C007B9" w:rsidRPr="004F3CFF" w:rsidRDefault="00C007B9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ア)事務用品（例：ＰＰＣ用紙、シュレッダー、ゴミ箱、マット</w:t>
      </w:r>
      <w:r w:rsidR="008D0790" w:rsidRPr="004F3CFF">
        <w:rPr>
          <w:rFonts w:ascii="小塚ゴシック Pro R" w:eastAsia="小塚ゴシック Pro R" w:hAnsi="小塚ゴシック Pro R" w:hint="eastAsia"/>
        </w:rPr>
        <w:t>、ペン</w:t>
      </w:r>
      <w:r w:rsidRPr="004F3CFF">
        <w:rPr>
          <w:rFonts w:ascii="小塚ゴシック Pro R" w:eastAsia="小塚ゴシック Pro R" w:hAnsi="小塚ゴシック Pro R" w:hint="eastAsia"/>
        </w:rPr>
        <w:t>等）</w:t>
      </w:r>
    </w:p>
    <w:p w:rsidR="00C007B9" w:rsidRPr="004F3CFF" w:rsidRDefault="00C007B9" w:rsidP="00B944D8">
      <w:pPr>
        <w:spacing w:line="300" w:lineRule="exact"/>
        <w:ind w:leftChars="470" w:left="1302" w:hangingChars="150" w:hanging="315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イ)リーディングプログラムの</w:t>
      </w:r>
      <w:r w:rsidR="00873389" w:rsidRPr="004F3CFF">
        <w:rPr>
          <w:rFonts w:ascii="小塚ゴシック Pro R" w:eastAsia="小塚ゴシック Pro R" w:hAnsi="小塚ゴシック Pro R" w:hint="eastAsia"/>
        </w:rPr>
        <w:t>研究室ローテーションでの実験</w:t>
      </w:r>
      <w:r w:rsidR="00B944D8">
        <w:rPr>
          <w:rFonts w:ascii="小塚ゴシック Pro R" w:eastAsia="小塚ゴシック Pro R" w:hAnsi="小塚ゴシック Pro R" w:hint="eastAsia"/>
        </w:rPr>
        <w:t>目的以外に使用されるも</w:t>
      </w:r>
      <w:r w:rsidRPr="004F3CFF">
        <w:rPr>
          <w:rFonts w:ascii="小塚ゴシック Pro R" w:eastAsia="小塚ゴシック Pro R" w:hAnsi="小塚ゴシック Pro R" w:hint="eastAsia"/>
        </w:rPr>
        <w:t>の</w:t>
      </w:r>
    </w:p>
    <w:p w:rsidR="00C007B9" w:rsidRPr="004F3CFF" w:rsidRDefault="00C007B9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ウ)明らかに他の学生と共有して使用するもの（洗剤、ペーパータオル等）</w:t>
      </w:r>
    </w:p>
    <w:p w:rsidR="00C007B9" w:rsidRPr="004F3CFF" w:rsidRDefault="00C007B9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エ)</w:t>
      </w:r>
      <w:r w:rsidR="00873389" w:rsidRPr="004F3CFF">
        <w:rPr>
          <w:rFonts w:ascii="小塚ゴシック Pro R" w:eastAsia="小塚ゴシック Pro R" w:hAnsi="小塚ゴシック Pro R" w:hint="eastAsia"/>
        </w:rPr>
        <w:t>機器類、</w:t>
      </w:r>
      <w:r w:rsidRPr="004F3CFF">
        <w:rPr>
          <w:rFonts w:ascii="小塚ゴシック Pro R" w:eastAsia="小塚ゴシック Pro R" w:hAnsi="小塚ゴシック Pro R" w:hint="eastAsia"/>
        </w:rPr>
        <w:t>時計、パーテーション、カーテンなどの設備等</w:t>
      </w:r>
    </w:p>
    <w:p w:rsidR="00C007B9" w:rsidRPr="004F3CFF" w:rsidRDefault="00C007B9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オ)</w:t>
      </w:r>
      <w:r w:rsidR="00AE1B73" w:rsidRPr="004F3CFF">
        <w:rPr>
          <w:rFonts w:ascii="小塚ゴシック Pro R" w:eastAsia="小塚ゴシック Pro R" w:hAnsi="小塚ゴシック Pro R" w:hint="eastAsia"/>
        </w:rPr>
        <w:t>ローテーション期間中</w:t>
      </w:r>
      <w:r w:rsidRPr="004F3CFF">
        <w:rPr>
          <w:rFonts w:ascii="小塚ゴシック Pro R" w:eastAsia="小塚ゴシック Pro R" w:hAnsi="小塚ゴシック Pro R" w:hint="eastAsia"/>
        </w:rPr>
        <w:t>に使用できない量の物品</w:t>
      </w:r>
    </w:p>
    <w:p w:rsidR="00C007B9" w:rsidRDefault="00C007B9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  <w:r w:rsidRPr="004F3CFF">
        <w:rPr>
          <w:rFonts w:ascii="小塚ゴシック Pro R" w:eastAsia="小塚ゴシック Pro R" w:hAnsi="小塚ゴシック Pro R" w:hint="eastAsia"/>
        </w:rPr>
        <w:t>カ)プログラムでの購入が適切でないと判断される物品</w:t>
      </w:r>
    </w:p>
    <w:p w:rsidR="00F12DB7" w:rsidRDefault="00F12DB7" w:rsidP="00F12DB7">
      <w:pPr>
        <w:spacing w:line="300" w:lineRule="exact"/>
        <w:rPr>
          <w:rFonts w:ascii="小塚ゴシック Pro R" w:eastAsia="小塚ゴシック Pro R" w:hAnsi="小塚ゴシック Pro R"/>
        </w:rPr>
      </w:pPr>
    </w:p>
    <w:p w:rsidR="00F12DB7" w:rsidRDefault="00F12DB7" w:rsidP="00F12DB7">
      <w:pPr>
        <w:spacing w:line="300" w:lineRule="exact"/>
        <w:rPr>
          <w:rFonts w:ascii="小塚ゴシック Pro R" w:eastAsia="小塚ゴシック Pro R" w:hAnsi="小塚ゴシック Pro R"/>
        </w:rPr>
      </w:pPr>
    </w:p>
    <w:p w:rsidR="00F12DB7" w:rsidRPr="00FA5F46" w:rsidRDefault="00F12DB7" w:rsidP="00F12DB7">
      <w:pPr>
        <w:spacing w:line="300" w:lineRule="exact"/>
        <w:rPr>
          <w:rFonts w:ascii="小塚ゴシック Pro R" w:eastAsia="小塚ゴシック Pro R" w:hAnsi="小塚ゴシック Pro R"/>
        </w:rPr>
      </w:pPr>
      <w:r w:rsidRPr="00FA5F46">
        <w:rPr>
          <w:rFonts w:ascii="小塚ゴシック Pro R" w:eastAsia="小塚ゴシック Pro R" w:hAnsi="小塚ゴシック Pro R" w:hint="eastAsia"/>
        </w:rPr>
        <w:t>※副研究室ローテーションの受入承諾書の様式については、以下ＵＲＬからダウンロード</w:t>
      </w:r>
    </w:p>
    <w:p w:rsidR="0073681E" w:rsidRPr="00FA5F46" w:rsidRDefault="00F12DB7" w:rsidP="00F12DB7">
      <w:pPr>
        <w:spacing w:line="300" w:lineRule="exact"/>
        <w:rPr>
          <w:rFonts w:ascii="小塚ゴシック Pro R" w:eastAsia="小塚ゴシック Pro R" w:hAnsi="小塚ゴシック Pro R"/>
        </w:rPr>
      </w:pPr>
      <w:r w:rsidRPr="00FA5F46">
        <w:rPr>
          <w:rFonts w:ascii="小塚ゴシック Pro R" w:eastAsia="小塚ゴシック Pro R" w:hAnsi="小塚ゴシック Pro R"/>
        </w:rPr>
        <w:t>https://www.dropbox.com/sh/an1co0sl0fvsr2q/AAAOX0BdOEEIyCvzIXdXCFtsa?dl=0</w:t>
      </w:r>
    </w:p>
    <w:p w:rsidR="0073681E" w:rsidRPr="00FA5F46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Pr="00FA5F46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Default="0073681E" w:rsidP="00B944D8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73681E" w:rsidRPr="0073681E" w:rsidRDefault="0073681E" w:rsidP="0073681E">
      <w:pPr>
        <w:spacing w:line="300" w:lineRule="exact"/>
        <w:jc w:val="center"/>
        <w:rPr>
          <w:rFonts w:ascii="小塚ゴシック Pro R" w:eastAsia="小塚ゴシック Pro R" w:hAnsi="小塚ゴシック Pro R"/>
          <w:b/>
          <w:sz w:val="32"/>
        </w:rPr>
      </w:pPr>
      <w:r w:rsidRPr="0073681E">
        <w:rPr>
          <w:rFonts w:ascii="小塚ゴシック Pro R" w:eastAsia="小塚ゴシック Pro R" w:hAnsi="小塚ゴシック Pro R"/>
          <w:b/>
          <w:sz w:val="32"/>
        </w:rPr>
        <w:lastRenderedPageBreak/>
        <w:t>Shinshu University</w:t>
      </w:r>
    </w:p>
    <w:p w:rsidR="0073681E" w:rsidRPr="0073681E" w:rsidRDefault="0073681E" w:rsidP="0073681E">
      <w:pPr>
        <w:spacing w:line="300" w:lineRule="exact"/>
        <w:jc w:val="center"/>
        <w:rPr>
          <w:rFonts w:ascii="小塚ゴシック Pro R" w:eastAsia="小塚ゴシック Pro R" w:hAnsi="小塚ゴシック Pro R"/>
          <w:b/>
          <w:sz w:val="32"/>
        </w:rPr>
      </w:pPr>
      <w:r w:rsidRPr="0073681E">
        <w:rPr>
          <w:rFonts w:ascii="小塚ゴシック Pro R" w:eastAsia="小塚ゴシック Pro R" w:hAnsi="小塚ゴシック Pro R"/>
          <w:b/>
          <w:sz w:val="32"/>
        </w:rPr>
        <w:t>Advanced Leading Graduate Program Lab Rotation Guidelines</w:t>
      </w:r>
    </w:p>
    <w:p w:rsidR="0073681E" w:rsidRPr="0073681E" w:rsidRDefault="0073681E" w:rsidP="0073681E">
      <w:pPr>
        <w:spacing w:line="300" w:lineRule="exact"/>
        <w:jc w:val="center"/>
        <w:rPr>
          <w:rFonts w:ascii="小塚ゴシック Pro R" w:eastAsia="小塚ゴシック Pro R" w:hAnsi="小塚ゴシック Pro R"/>
          <w:b/>
          <w:sz w:val="32"/>
        </w:rPr>
      </w:pPr>
      <w:r w:rsidRPr="0073681E">
        <w:rPr>
          <w:rFonts w:ascii="小塚ゴシック Pro R" w:eastAsia="小塚ゴシック Pro R" w:hAnsi="小塚ゴシック Pro R"/>
          <w:b/>
          <w:sz w:val="32"/>
        </w:rPr>
        <w:t>(2015 academic year)</w:t>
      </w:r>
    </w:p>
    <w:p w:rsidR="0073681E" w:rsidRDefault="0073681E" w:rsidP="0073681E">
      <w:pPr>
        <w:spacing w:line="300" w:lineRule="exact"/>
        <w:rPr>
          <w:rFonts w:ascii="小塚ゴシック Pro R" w:eastAsia="小塚ゴシック Pro R" w:hAnsi="小塚ゴシック Pro R"/>
        </w:rPr>
      </w:pPr>
    </w:p>
    <w:p w:rsidR="0073681E" w:rsidRPr="0073681E" w:rsidRDefault="0073681E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  <w:r w:rsidRPr="0073681E">
        <w:rPr>
          <w:rFonts w:ascii="小塚ゴシック Pro R" w:eastAsia="小塚ゴシック Pro R" w:hAnsi="小塚ゴシック Pro R"/>
          <w:b/>
        </w:rPr>
        <w:t>1. Student's lab:</w:t>
      </w:r>
    </w:p>
    <w:p w:rsidR="0073681E" w:rsidRPr="0073681E" w:rsidRDefault="0073681E" w:rsidP="0073681E">
      <w:pPr>
        <w:spacing w:line="300" w:lineRule="exact"/>
        <w:ind w:leftChars="135" w:left="422" w:hangingChars="66" w:hanging="139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Master's program: International Fiber Engineering and Education Center</w:t>
      </w:r>
    </w:p>
    <w:p w:rsidR="0073681E" w:rsidRPr="0073681E" w:rsidRDefault="0073681E" w:rsidP="0073681E">
      <w:pPr>
        <w:spacing w:line="300" w:lineRule="exact"/>
        <w:ind w:leftChars="135" w:left="422" w:hangingChars="66" w:hanging="139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Doctoral program: Main advisor's lab</w:t>
      </w:r>
    </w:p>
    <w:p w:rsidR="00131DEA" w:rsidRDefault="00131DEA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</w:p>
    <w:p w:rsidR="0073681E" w:rsidRPr="0073681E" w:rsidRDefault="0073681E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  <w:r w:rsidRPr="0073681E">
        <w:rPr>
          <w:rFonts w:ascii="小塚ゴシック Pro R" w:eastAsia="小塚ゴシック Pro R" w:hAnsi="小塚ゴシック Pro R"/>
          <w:b/>
        </w:rPr>
        <w:t>2. Role of the International Fiber Engineering and Education Center: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(1) Student space: Core time from 3:00 pm to 5:00 pm</w:t>
      </w:r>
    </w:p>
    <w:p w:rsidR="0073681E" w:rsidRPr="0073681E" w:rsidRDefault="0073681E" w:rsidP="0073681E">
      <w:pPr>
        <w:spacing w:line="300" w:lineRule="exact"/>
        <w:ind w:leftChars="270" w:left="567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Except during lab rotations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(2) Interaction between faculty members and students, homeroom</w:t>
      </w:r>
    </w:p>
    <w:p w:rsidR="00131DEA" w:rsidRDefault="00131DEA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</w:p>
    <w:p w:rsidR="0073681E" w:rsidRPr="0073681E" w:rsidRDefault="0073681E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  <w:r w:rsidRPr="0073681E">
        <w:rPr>
          <w:rFonts w:ascii="小塚ゴシック Pro R" w:eastAsia="小塚ゴシック Pro R" w:hAnsi="小塚ゴシック Pro R"/>
          <w:b/>
        </w:rPr>
        <w:t>3. Lab rotation method (two labs each for first- and second-year students)</w:t>
      </w:r>
    </w:p>
    <w:p w:rsidR="0073681E" w:rsidRPr="0073681E" w:rsidRDefault="0073681E" w:rsidP="002F7B36">
      <w:pPr>
        <w:spacing w:afterLines="50" w:after="180"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Includes labs carrying out special research assignments.</w:t>
      </w:r>
    </w:p>
    <w:p w:rsidR="0073681E" w:rsidRPr="0073681E" w:rsidRDefault="0073681E" w:rsidP="00054C7B">
      <w:pPr>
        <w:spacing w:afterLines="50" w:after="180"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131DEA">
        <w:rPr>
          <w:rFonts w:ascii="小塚ゴシック Pro R" w:eastAsia="小塚ゴシック Pro R" w:hAnsi="小塚ゴシック Pro R"/>
          <w:bdr w:val="single" w:sz="4" w:space="0" w:color="auto"/>
        </w:rPr>
        <w:t>First-year students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131DEA">
        <w:rPr>
          <w:rFonts w:ascii="小塚ゴシック Pro R" w:eastAsia="小塚ゴシック Pro R" w:hAnsi="小塚ゴシック Pro R"/>
          <w:shd w:val="pct15" w:color="auto" w:fill="FFFFFF"/>
        </w:rPr>
        <w:t xml:space="preserve">Main lab A </w:t>
      </w:r>
      <w:r w:rsidRPr="0073681E">
        <w:rPr>
          <w:rFonts w:ascii="小塚ゴシック Pro R" w:eastAsia="小塚ゴシック Pro R" w:hAnsi="小塚ゴシック Pro R"/>
        </w:rPr>
        <w:t>(lab to which they wish to be assigned once they reach the third year of the program): Students carry out a special research assignment for a period of six months.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131DEA">
        <w:rPr>
          <w:rFonts w:ascii="小塚ゴシック Pro R" w:eastAsia="小塚ゴシック Pro R" w:hAnsi="小塚ゴシック Pro R"/>
          <w:shd w:val="pct15" w:color="auto" w:fill="FFFFFF"/>
        </w:rPr>
        <w:t>Secondary lab B</w:t>
      </w:r>
      <w:r w:rsidRPr="0073681E">
        <w:rPr>
          <w:rFonts w:ascii="小塚ゴシック Pro R" w:eastAsia="小塚ゴシック Pro R" w:hAnsi="小塚ゴシック Pro R"/>
        </w:rPr>
        <w:t xml:space="preserve"> (a lab other than A): One month</w:t>
      </w:r>
    </w:p>
    <w:p w:rsidR="0073681E" w:rsidRPr="0073681E" w:rsidRDefault="0073681E" w:rsidP="002F7B36">
      <w:pPr>
        <w:spacing w:afterLines="50" w:after="180"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 xml:space="preserve">Outside the above periods, core time is in the student space. </w:t>
      </w:r>
    </w:p>
    <w:p w:rsidR="0073681E" w:rsidRPr="0073681E" w:rsidRDefault="0073681E" w:rsidP="00054C7B">
      <w:pPr>
        <w:spacing w:afterLines="50" w:after="180"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131DEA">
        <w:rPr>
          <w:rFonts w:ascii="小塚ゴシック Pro R" w:eastAsia="小塚ゴシック Pro R" w:hAnsi="小塚ゴシック Pro R"/>
          <w:bdr w:val="single" w:sz="4" w:space="0" w:color="auto"/>
        </w:rPr>
        <w:t>Second-year students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131DEA">
        <w:rPr>
          <w:rFonts w:ascii="小塚ゴシック Pro R" w:eastAsia="小塚ゴシック Pro R" w:hAnsi="小塚ゴシック Pro R"/>
          <w:shd w:val="pct15" w:color="auto" w:fill="FFFFFF"/>
        </w:rPr>
        <w:t>Main lab A</w:t>
      </w:r>
      <w:r w:rsidRPr="0073681E">
        <w:rPr>
          <w:rFonts w:ascii="小塚ゴシック Pro R" w:eastAsia="小塚ゴシック Pro R" w:hAnsi="小塚ゴシック Pro R"/>
        </w:rPr>
        <w:t xml:space="preserve"> (lab to which they wish to be assigned once they reach the third year of the program): Students carry out a special research assignment for a period of six months.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131DEA">
        <w:rPr>
          <w:rFonts w:ascii="小塚ゴシック Pro R" w:eastAsia="小塚ゴシック Pro R" w:hAnsi="小塚ゴシック Pro R"/>
          <w:shd w:val="pct15" w:color="auto" w:fill="FFFFFF"/>
        </w:rPr>
        <w:t>Secondary lab C</w:t>
      </w:r>
      <w:r w:rsidRPr="0073681E">
        <w:rPr>
          <w:rFonts w:ascii="小塚ゴシック Pro R" w:eastAsia="小塚ゴシック Pro R" w:hAnsi="小塚ゴシック Pro R"/>
        </w:rPr>
        <w:t xml:space="preserve"> (lab other than A or B): One month</w:t>
      </w:r>
    </w:p>
    <w:p w:rsidR="0073681E" w:rsidRPr="0073681E" w:rsidRDefault="0073681E" w:rsidP="002F7B36">
      <w:pPr>
        <w:spacing w:afterLines="50" w:after="180"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 xml:space="preserve">Outside the above periods, core time is in the student space. </w:t>
      </w:r>
    </w:p>
    <w:p w:rsidR="00F12DB7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131DEA">
        <w:rPr>
          <w:rFonts w:ascii="小塚ゴシック Pro R" w:eastAsia="小塚ゴシック Pro R" w:hAnsi="小塚ゴシック Pro R"/>
          <w:b/>
        </w:rPr>
        <w:t>Note</w:t>
      </w:r>
      <w:r w:rsidR="00F12DB7">
        <w:rPr>
          <w:rFonts w:ascii="小塚ゴシック Pro R" w:eastAsia="小塚ゴシック Pro R" w:hAnsi="小塚ゴシック Pro R"/>
          <w:b/>
        </w:rPr>
        <w:t>s</w:t>
      </w:r>
      <w:r w:rsidRPr="0073681E">
        <w:rPr>
          <w:rFonts w:ascii="小塚ゴシック Pro R" w:eastAsia="小塚ゴシック Pro R" w:hAnsi="小塚ゴシック Pro R"/>
        </w:rPr>
        <w:t xml:space="preserve">: </w:t>
      </w:r>
      <w:bookmarkStart w:id="0" w:name="_GoBack"/>
      <w:bookmarkEnd w:id="0"/>
    </w:p>
    <w:p w:rsidR="0073681E" w:rsidRPr="00FA5F46" w:rsidRDefault="0073681E" w:rsidP="00CA6819">
      <w:pPr>
        <w:pStyle w:val="a3"/>
        <w:numPr>
          <w:ilvl w:val="0"/>
          <w:numId w:val="4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CA6819">
        <w:rPr>
          <w:rFonts w:ascii="小塚ゴシック Pro R" w:eastAsia="小塚ゴシック Pro R" w:hAnsi="小塚ゴシック Pro R"/>
        </w:rPr>
        <w:t xml:space="preserve">Students must check in at this space in the International Fiber Engineering and Education Center once every day to receive important information and check the </w:t>
      </w:r>
      <w:r w:rsidRPr="00FA5F46">
        <w:rPr>
          <w:rFonts w:ascii="小塚ゴシック Pro R" w:eastAsia="小塚ゴシック Pro R" w:hAnsi="小塚ゴシック Pro R"/>
        </w:rPr>
        <w:t>event schedule, including during lab rotations.</w:t>
      </w:r>
    </w:p>
    <w:p w:rsidR="00F12DB7" w:rsidRPr="00FA5F46" w:rsidRDefault="00F12DB7" w:rsidP="00CA6819">
      <w:pPr>
        <w:pStyle w:val="a3"/>
        <w:numPr>
          <w:ilvl w:val="0"/>
          <w:numId w:val="4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FA5F46">
        <w:rPr>
          <w:rFonts w:ascii="小塚ゴシック Pro R" w:eastAsia="小塚ゴシック Pro R" w:hAnsi="小塚ゴシック Pro R"/>
        </w:rPr>
        <w:t xml:space="preserve">Students must consult </w:t>
      </w:r>
      <w:r w:rsidR="002F7B36" w:rsidRPr="00FA5F46">
        <w:rPr>
          <w:rFonts w:ascii="小塚ゴシック Pro R" w:eastAsia="小塚ゴシック Pro R" w:hAnsi="小塚ゴシック Pro R"/>
        </w:rPr>
        <w:t>his/her</w:t>
      </w:r>
      <w:r w:rsidR="00A81D3A" w:rsidRPr="00FA5F46">
        <w:rPr>
          <w:rFonts w:ascii="小塚ゴシック Pro R" w:eastAsia="小塚ゴシック Pro R" w:hAnsi="小塚ゴシック Pro R"/>
        </w:rPr>
        <w:t xml:space="preserve"> main lab faculty advisor </w:t>
      </w:r>
      <w:r w:rsidR="003400F3" w:rsidRPr="00FA5F46">
        <w:rPr>
          <w:rFonts w:ascii="小塚ゴシック Pro R" w:eastAsia="小塚ゴシック Pro R" w:hAnsi="小塚ゴシック Pro R"/>
        </w:rPr>
        <w:t>on</w:t>
      </w:r>
      <w:r w:rsidR="00A81D3A" w:rsidRPr="00FA5F46">
        <w:rPr>
          <w:rFonts w:ascii="小塚ゴシック Pro R" w:eastAsia="小塚ゴシック Pro R" w:hAnsi="小塚ゴシック Pro R"/>
        </w:rPr>
        <w:t xml:space="preserve"> choos</w:t>
      </w:r>
      <w:r w:rsidR="003400F3" w:rsidRPr="00FA5F46">
        <w:rPr>
          <w:rFonts w:ascii="小塚ゴシック Pro R" w:eastAsia="小塚ゴシック Pro R" w:hAnsi="小塚ゴシック Pro R"/>
        </w:rPr>
        <w:t>ing</w:t>
      </w:r>
      <w:r w:rsidR="00A81D3A" w:rsidRPr="00FA5F46">
        <w:rPr>
          <w:rFonts w:ascii="小塚ゴシック Pro R" w:eastAsia="小塚ゴシック Pro R" w:hAnsi="小塚ゴシック Pro R"/>
        </w:rPr>
        <w:t xml:space="preserve"> the secondary lab</w:t>
      </w:r>
      <w:r w:rsidR="002F7B36" w:rsidRPr="00FA5F46">
        <w:rPr>
          <w:rFonts w:ascii="小塚ゴシック Pro R" w:eastAsia="小塚ゴシック Pro R" w:hAnsi="小塚ゴシック Pro R"/>
        </w:rPr>
        <w:t>s</w:t>
      </w:r>
      <w:r w:rsidR="00A81D3A" w:rsidRPr="00FA5F46">
        <w:rPr>
          <w:rFonts w:ascii="小塚ゴシック Pro R" w:eastAsia="小塚ゴシック Pro R" w:hAnsi="小塚ゴシック Pro R"/>
        </w:rPr>
        <w:t xml:space="preserve"> and negotiate with the </w:t>
      </w:r>
      <w:r w:rsidR="002F7B36" w:rsidRPr="00FA5F46">
        <w:rPr>
          <w:rFonts w:ascii="小塚ゴシック Pro R" w:eastAsia="小塚ゴシック Pro R" w:hAnsi="小塚ゴシック Pro R"/>
        </w:rPr>
        <w:t xml:space="preserve">prospective </w:t>
      </w:r>
      <w:r w:rsidR="00A81D3A" w:rsidRPr="00FA5F46">
        <w:rPr>
          <w:rFonts w:ascii="小塚ゴシック Pro R" w:eastAsia="小塚ゴシック Pro R" w:hAnsi="小塚ゴシック Pro R"/>
        </w:rPr>
        <w:t>secondary lab faculty advisor</w:t>
      </w:r>
      <w:r w:rsidR="002F7B36" w:rsidRPr="00FA5F46">
        <w:rPr>
          <w:rFonts w:ascii="小塚ゴシック Pro R" w:eastAsia="小塚ゴシック Pro R" w:hAnsi="小塚ゴシック Pro R"/>
        </w:rPr>
        <w:t>s</w:t>
      </w:r>
      <w:r w:rsidR="00A81D3A" w:rsidRPr="00FA5F46">
        <w:rPr>
          <w:rFonts w:ascii="小塚ゴシック Pro R" w:eastAsia="小塚ゴシック Pro R" w:hAnsi="小塚ゴシック Pro R"/>
        </w:rPr>
        <w:t xml:space="preserve"> for terms and details. As soon as the </w:t>
      </w:r>
      <w:r w:rsidR="002F7B36" w:rsidRPr="00FA5F46">
        <w:rPr>
          <w:rFonts w:ascii="小塚ゴシック Pro R" w:eastAsia="小塚ゴシック Pro R" w:hAnsi="小塚ゴシック Pro R"/>
        </w:rPr>
        <w:t>both parties agree</w:t>
      </w:r>
      <w:r w:rsidR="00A81D3A" w:rsidRPr="00FA5F46">
        <w:rPr>
          <w:rFonts w:ascii="小塚ゴシック Pro R" w:eastAsia="小塚ゴシック Pro R" w:hAnsi="小塚ゴシック Pro R"/>
        </w:rPr>
        <w:t xml:space="preserve">, students are required to submit </w:t>
      </w:r>
      <w:r w:rsidR="002F7B36" w:rsidRPr="00FA5F46">
        <w:rPr>
          <w:rFonts w:ascii="小塚ゴシック Pro R" w:eastAsia="小塚ゴシック Pro R" w:hAnsi="小塚ゴシック Pro R"/>
        </w:rPr>
        <w:t>a</w:t>
      </w:r>
      <w:r w:rsidR="00A81D3A" w:rsidRPr="00FA5F46">
        <w:rPr>
          <w:rFonts w:ascii="小塚ゴシック Pro R" w:eastAsia="小塚ゴシック Pro R" w:hAnsi="小塚ゴシック Pro R"/>
        </w:rPr>
        <w:t xml:space="preserve"> form of acceptance with the secondary lab faculty advisor’s signature to the Leading Program Secretariat.   </w:t>
      </w:r>
    </w:p>
    <w:p w:rsidR="00131DEA" w:rsidRPr="00FA5F46" w:rsidRDefault="00131DEA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</w:p>
    <w:p w:rsidR="0073681E" w:rsidRPr="00FA5F46" w:rsidRDefault="0073681E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  <w:r w:rsidRPr="00FA5F46">
        <w:rPr>
          <w:rFonts w:ascii="小塚ゴシック Pro R" w:eastAsia="小塚ゴシック Pro R" w:hAnsi="小塚ゴシック Pro R"/>
          <w:b/>
        </w:rPr>
        <w:t>4. Lab rotation evaluations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The secondary lab faculty advisor must submit a separate lab rotation evaluation sheet to the Leading Program Secretariat immediately after the lab rotation term ends by email.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 xml:space="preserve">The main lab faculty advisor must enter an interim evaluation (around September) and </w:t>
      </w:r>
      <w:r w:rsidRPr="0073681E">
        <w:rPr>
          <w:rFonts w:ascii="小塚ゴシック Pro R" w:eastAsia="小塚ゴシック Pro R" w:hAnsi="小塚ゴシック Pro R"/>
        </w:rPr>
        <w:lastRenderedPageBreak/>
        <w:t>final evaluation (around February) on the student's self-evaluation sheet and submit it to the Leading Program Secretariat.</w:t>
      </w:r>
    </w:p>
    <w:p w:rsidR="00131DEA" w:rsidRDefault="00131DEA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</w:p>
    <w:p w:rsidR="0073681E" w:rsidRPr="0073681E" w:rsidRDefault="0073681E" w:rsidP="0073681E">
      <w:pPr>
        <w:spacing w:line="300" w:lineRule="exact"/>
        <w:rPr>
          <w:rFonts w:ascii="小塚ゴシック Pro R" w:eastAsia="小塚ゴシック Pro R" w:hAnsi="小塚ゴシック Pro R"/>
          <w:b/>
        </w:rPr>
      </w:pPr>
      <w:r w:rsidRPr="0073681E">
        <w:rPr>
          <w:rFonts w:ascii="小塚ゴシック Pro R" w:eastAsia="小塚ゴシック Pro R" w:hAnsi="小塚ゴシック Pro R"/>
          <w:b/>
        </w:rPr>
        <w:t>5. Assistance for purchases of consumables and other supplies during lab rotations (secondary lab)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The Leading Program will provide assistance in the amount of up to ¥50,000 to defray the cost of supplies necessary when accepting students (lab consumables) to labs accepting Leading Program students as secondary labs.</w:t>
      </w:r>
    </w:p>
    <w:p w:rsidR="0073681E" w:rsidRPr="0073681E" w:rsidRDefault="0073681E" w:rsidP="0073681E">
      <w:pPr>
        <w:spacing w:line="300" w:lineRule="exact"/>
        <w:ind w:leftChars="135" w:left="283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Please consult the Secretariat concerning assistance for TA and RA costs associated with accepting students.</w:t>
      </w:r>
    </w:p>
    <w:p w:rsidR="00131DEA" w:rsidRDefault="00131DEA" w:rsidP="0073681E">
      <w:pPr>
        <w:spacing w:line="300" w:lineRule="exact"/>
        <w:ind w:leftChars="202" w:left="424"/>
        <w:rPr>
          <w:rFonts w:ascii="小塚ゴシック Pro R" w:eastAsia="小塚ゴシック Pro R" w:hAnsi="小塚ゴシック Pro R"/>
          <w:b/>
        </w:rPr>
      </w:pPr>
    </w:p>
    <w:p w:rsidR="00131DEA" w:rsidRDefault="00131DEA" w:rsidP="0073681E">
      <w:pPr>
        <w:spacing w:line="300" w:lineRule="exact"/>
        <w:ind w:leftChars="202" w:left="424"/>
        <w:rPr>
          <w:rFonts w:ascii="小塚ゴシック Pro R" w:eastAsia="小塚ゴシック Pro R" w:hAnsi="小塚ゴシック Pro R"/>
          <w:b/>
        </w:rPr>
      </w:pPr>
    </w:p>
    <w:p w:rsidR="0073681E" w:rsidRPr="0073681E" w:rsidRDefault="0073681E" w:rsidP="0073681E">
      <w:pPr>
        <w:spacing w:line="300" w:lineRule="exact"/>
        <w:ind w:leftChars="202" w:left="424"/>
        <w:rPr>
          <w:rFonts w:ascii="小塚ゴシック Pro R" w:eastAsia="小塚ゴシック Pro R" w:hAnsi="小塚ゴシック Pro R"/>
          <w:b/>
        </w:rPr>
      </w:pPr>
      <w:r w:rsidRPr="0073681E">
        <w:rPr>
          <w:rFonts w:ascii="小塚ゴシック Pro R" w:eastAsia="小塚ゴシック Pro R" w:hAnsi="小塚ゴシック Pro R"/>
          <w:b/>
        </w:rPr>
        <w:t>Notes:</w:t>
      </w:r>
    </w:p>
    <w:p w:rsidR="0073681E" w:rsidRPr="00CA6819" w:rsidRDefault="0073681E" w:rsidP="00CA6819">
      <w:pPr>
        <w:pStyle w:val="a3"/>
        <w:numPr>
          <w:ilvl w:val="0"/>
          <w:numId w:val="5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CA6819">
        <w:rPr>
          <w:rFonts w:ascii="小塚ゴシック Pro R" w:eastAsia="小塚ゴシック Pro R" w:hAnsi="小塚ゴシック Pro R"/>
        </w:rPr>
        <w:t>Submit purchase requests to the Leading Program Secretariat. Leading Program funds will only be disbursed for approved items.</w:t>
      </w:r>
    </w:p>
    <w:p w:rsidR="0073681E" w:rsidRPr="00CA6819" w:rsidRDefault="0073681E" w:rsidP="00CA6819">
      <w:pPr>
        <w:pStyle w:val="a3"/>
        <w:numPr>
          <w:ilvl w:val="0"/>
          <w:numId w:val="5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CA6819">
        <w:rPr>
          <w:rFonts w:ascii="小塚ゴシック Pro R" w:eastAsia="小塚ゴシック Pro R" w:hAnsi="小塚ゴシック Pro R"/>
        </w:rPr>
        <w:t>The Leading Program Secretariat will handle placing orders and entering information into the University's system.</w:t>
      </w:r>
    </w:p>
    <w:p w:rsidR="0073681E" w:rsidRPr="00CA6819" w:rsidRDefault="0073681E" w:rsidP="00CA6819">
      <w:pPr>
        <w:pStyle w:val="a3"/>
        <w:numPr>
          <w:ilvl w:val="0"/>
          <w:numId w:val="5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CA6819">
        <w:rPr>
          <w:rFonts w:ascii="小塚ゴシック Pro R" w:eastAsia="小塚ゴシック Pro R" w:hAnsi="小塚ゴシック Pro R"/>
        </w:rPr>
        <w:t>The application deadline is December 28, 2015.</w:t>
      </w:r>
    </w:p>
    <w:p w:rsidR="0073681E" w:rsidRPr="00CA6819" w:rsidRDefault="0073681E" w:rsidP="00CA6819">
      <w:pPr>
        <w:pStyle w:val="a3"/>
        <w:numPr>
          <w:ilvl w:val="0"/>
          <w:numId w:val="5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CA6819">
        <w:rPr>
          <w:rFonts w:ascii="小塚ゴシック Pro R" w:eastAsia="小塚ゴシック Pro R" w:hAnsi="小塚ゴシック Pro R"/>
        </w:rPr>
        <w:t>Purchases may be limited for budgetary reasons.</w:t>
      </w:r>
    </w:p>
    <w:p w:rsidR="0073681E" w:rsidRPr="00CA6819" w:rsidRDefault="0073681E" w:rsidP="00CA6819">
      <w:pPr>
        <w:pStyle w:val="a3"/>
        <w:numPr>
          <w:ilvl w:val="0"/>
          <w:numId w:val="5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CA6819">
        <w:rPr>
          <w:rFonts w:ascii="小塚ゴシック Pro R" w:eastAsia="小塚ゴシック Pro R" w:hAnsi="小塚ゴシック Pro R"/>
        </w:rPr>
        <w:t>The follo</w:t>
      </w:r>
      <w:r w:rsidR="00CA6819">
        <w:rPr>
          <w:rFonts w:ascii="小塚ゴシック Pro R" w:eastAsia="小塚ゴシック Pro R" w:hAnsi="小塚ゴシック Pro R"/>
        </w:rPr>
        <w:t>wing items may not be purchased (i</w:t>
      </w:r>
      <w:r w:rsidRPr="00CA6819">
        <w:rPr>
          <w:rFonts w:ascii="小塚ゴシック Pro R" w:eastAsia="小塚ゴシック Pro R" w:hAnsi="小塚ゴシック Pro R"/>
        </w:rPr>
        <w:t>tems other than lab or practical training suppl</w:t>
      </w:r>
      <w:r w:rsidR="00CA6819">
        <w:rPr>
          <w:rFonts w:ascii="小塚ゴシック Pro R" w:eastAsia="小塚ゴシック Pro R" w:hAnsi="小塚ゴシック Pro R"/>
        </w:rPr>
        <w:t>ies may not be purchased</w:t>
      </w:r>
      <w:r w:rsidRPr="00CA6819">
        <w:rPr>
          <w:rFonts w:ascii="小塚ゴシック Pro R" w:eastAsia="小塚ゴシック Pro R" w:hAnsi="小塚ゴシック Pro R"/>
        </w:rPr>
        <w:t>)</w:t>
      </w:r>
      <w:r w:rsidR="00CA6819">
        <w:rPr>
          <w:rFonts w:ascii="小塚ゴシック Pro R" w:eastAsia="小塚ゴシック Pro R" w:hAnsi="小塚ゴシック Pro R"/>
        </w:rPr>
        <w:t>.</w:t>
      </w:r>
    </w:p>
    <w:p w:rsidR="0073681E" w:rsidRPr="0073681E" w:rsidRDefault="0073681E" w:rsidP="00CA6819">
      <w:pPr>
        <w:spacing w:line="300" w:lineRule="exact"/>
        <w:ind w:leftChars="405" w:left="1060" w:hangingChars="100" w:hanging="210"/>
        <w:jc w:val="left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A. Office supplies (Supplies provided by the University cannot be purchased,</w:t>
      </w:r>
      <w:r w:rsidR="002F7B36">
        <w:rPr>
          <w:rFonts w:ascii="小塚ゴシック Pro R" w:eastAsia="小塚ゴシック Pro R" w:hAnsi="小塚ゴシック Pro R"/>
        </w:rPr>
        <w:t xml:space="preserve"> </w:t>
      </w:r>
      <w:r w:rsidRPr="0073681E">
        <w:rPr>
          <w:rFonts w:ascii="小塚ゴシック Pro R" w:eastAsia="小塚ゴシック Pro R" w:hAnsi="小塚ゴシック Pro R"/>
        </w:rPr>
        <w:t>including copy paper, shredders, wastebaskets, mats, pens, etc.)</w:t>
      </w:r>
    </w:p>
    <w:p w:rsidR="0073681E" w:rsidRPr="0073681E" w:rsidRDefault="0073681E" w:rsidP="00CA6819">
      <w:pPr>
        <w:spacing w:line="300" w:lineRule="exact"/>
        <w:ind w:leftChars="405" w:left="1060" w:hangingChars="100" w:hanging="210"/>
        <w:jc w:val="left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B. Items to be used for a purpose that is unrelated to lab use in the Leading Program's lab rotation</w:t>
      </w:r>
    </w:p>
    <w:p w:rsidR="0073681E" w:rsidRPr="0073681E" w:rsidRDefault="0073681E" w:rsidP="00CA6819">
      <w:pPr>
        <w:spacing w:line="300" w:lineRule="exact"/>
        <w:ind w:leftChars="405" w:left="1060" w:hangingChars="100" w:hanging="210"/>
        <w:jc w:val="left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C. Items that would clearly be shared with other students (detergent, paper towels, etc.)</w:t>
      </w:r>
    </w:p>
    <w:p w:rsidR="0073681E" w:rsidRPr="0073681E" w:rsidRDefault="0073681E" w:rsidP="00CA6819">
      <w:pPr>
        <w:spacing w:line="300" w:lineRule="exact"/>
        <w:ind w:leftChars="405" w:left="1060" w:hangingChars="100" w:hanging="210"/>
        <w:jc w:val="left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 xml:space="preserve">D. Instruments or other equipment, and furnishings </w:t>
      </w:r>
      <w:r w:rsidR="00131DEA">
        <w:rPr>
          <w:rFonts w:ascii="小塚ゴシック Pro R" w:eastAsia="小塚ゴシック Pro R" w:hAnsi="小塚ゴシック Pro R"/>
        </w:rPr>
        <w:t xml:space="preserve">such as clocks, partitions, and </w:t>
      </w:r>
      <w:r w:rsidRPr="0073681E">
        <w:rPr>
          <w:rFonts w:ascii="小塚ゴシック Pro R" w:eastAsia="小塚ゴシック Pro R" w:hAnsi="小塚ゴシック Pro R"/>
        </w:rPr>
        <w:t>curtains</w:t>
      </w:r>
    </w:p>
    <w:p w:rsidR="0073681E" w:rsidRPr="0073681E" w:rsidRDefault="0073681E" w:rsidP="00CA6819">
      <w:pPr>
        <w:spacing w:line="300" w:lineRule="exact"/>
        <w:ind w:leftChars="405" w:left="1060" w:hangingChars="100" w:hanging="210"/>
        <w:jc w:val="left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E. Items of a quantity that could not be used before the end of the lab rotation</w:t>
      </w:r>
      <w:r w:rsidR="002F7B36">
        <w:rPr>
          <w:rFonts w:ascii="小塚ゴシック Pro R" w:eastAsia="小塚ゴシック Pro R" w:hAnsi="小塚ゴシック Pro R"/>
        </w:rPr>
        <w:t xml:space="preserve"> </w:t>
      </w:r>
      <w:r w:rsidRPr="0073681E">
        <w:rPr>
          <w:rFonts w:ascii="小塚ゴシック Pro R" w:eastAsia="小塚ゴシック Pro R" w:hAnsi="小塚ゴシック Pro R"/>
        </w:rPr>
        <w:t>period</w:t>
      </w:r>
    </w:p>
    <w:p w:rsidR="0073681E" w:rsidRPr="0073681E" w:rsidRDefault="0073681E" w:rsidP="00131DEA">
      <w:pPr>
        <w:spacing w:line="300" w:lineRule="exact"/>
        <w:ind w:leftChars="405" w:left="850"/>
        <w:jc w:val="left"/>
        <w:rPr>
          <w:rFonts w:ascii="小塚ゴシック Pro R" w:eastAsia="小塚ゴシック Pro R" w:hAnsi="小塚ゴシック Pro R"/>
        </w:rPr>
      </w:pPr>
      <w:r w:rsidRPr="0073681E">
        <w:rPr>
          <w:rFonts w:ascii="小塚ゴシック Pro R" w:eastAsia="小塚ゴシック Pro R" w:hAnsi="小塚ゴシック Pro R"/>
        </w:rPr>
        <w:t>F. Items whose purchase the Secretariat determines would be inappropriate</w:t>
      </w:r>
    </w:p>
    <w:p w:rsidR="0073681E" w:rsidRPr="0073681E" w:rsidRDefault="0073681E" w:rsidP="0073681E">
      <w:pPr>
        <w:spacing w:line="300" w:lineRule="exact"/>
        <w:rPr>
          <w:rFonts w:ascii="小塚ゴシック Pro R" w:eastAsia="小塚ゴシック Pro R" w:hAnsi="小塚ゴシック Pro R"/>
        </w:rPr>
      </w:pPr>
    </w:p>
    <w:p w:rsidR="00F12DB7" w:rsidRPr="00FA5F46" w:rsidRDefault="00F12DB7" w:rsidP="00F12DB7">
      <w:pPr>
        <w:spacing w:line="300" w:lineRule="exact"/>
        <w:rPr>
          <w:rFonts w:ascii="小塚ゴシック Pro R" w:eastAsia="小塚ゴシック Pro R" w:hAnsi="小塚ゴシック Pro R"/>
        </w:rPr>
      </w:pPr>
      <w:r w:rsidRPr="00FA5F46">
        <w:rPr>
          <w:rFonts w:ascii="小塚ゴシック Pro R" w:eastAsia="小塚ゴシック Pro R" w:hAnsi="小塚ゴシック Pro R" w:hint="eastAsia"/>
        </w:rPr>
        <w:t>Y</w:t>
      </w:r>
      <w:r w:rsidRPr="00FA5F46">
        <w:rPr>
          <w:rFonts w:ascii="小塚ゴシック Pro R" w:eastAsia="小塚ゴシック Pro R" w:hAnsi="小塚ゴシック Pro R"/>
        </w:rPr>
        <w:t>ou can download the form</w:t>
      </w:r>
      <w:r w:rsidRPr="00FA5F46">
        <w:rPr>
          <w:rFonts w:ascii="小塚ゴシック Pro R" w:eastAsia="小塚ゴシック Pro R" w:hAnsi="小塚ゴシック Pro R" w:hint="eastAsia"/>
        </w:rPr>
        <w:t xml:space="preserve"> </w:t>
      </w:r>
      <w:r w:rsidRPr="00FA5F46">
        <w:rPr>
          <w:rFonts w:ascii="小塚ゴシック Pro R" w:eastAsia="小塚ゴシック Pro R" w:hAnsi="小塚ゴシック Pro R"/>
        </w:rPr>
        <w:t>of acceptance from the following link:</w:t>
      </w:r>
    </w:p>
    <w:p w:rsidR="00F12DB7" w:rsidRPr="00FA5F46" w:rsidRDefault="00F12DB7" w:rsidP="00F12DB7">
      <w:pPr>
        <w:spacing w:line="300" w:lineRule="exact"/>
        <w:rPr>
          <w:rFonts w:ascii="小塚ゴシック Pro R" w:eastAsia="小塚ゴシック Pro R" w:hAnsi="小塚ゴシック Pro R"/>
        </w:rPr>
      </w:pPr>
      <w:r w:rsidRPr="00FA5F46">
        <w:rPr>
          <w:rFonts w:ascii="小塚ゴシック Pro R" w:eastAsia="小塚ゴシック Pro R" w:hAnsi="小塚ゴシック Pro R"/>
        </w:rPr>
        <w:t>https://www.dropbox.com/sh/an1co0sl0fvsr2q/AAAOX0BdOEEIyCvzIXdXCFtsa?dl=0</w:t>
      </w:r>
    </w:p>
    <w:p w:rsidR="00F12DB7" w:rsidRDefault="00F12DB7" w:rsidP="00F12DB7">
      <w:pPr>
        <w:spacing w:line="300" w:lineRule="exact"/>
        <w:ind w:leftChars="470" w:left="987"/>
        <w:rPr>
          <w:rFonts w:ascii="小塚ゴシック Pro R" w:eastAsia="小塚ゴシック Pro R" w:hAnsi="小塚ゴシック Pro R"/>
        </w:rPr>
      </w:pPr>
    </w:p>
    <w:p w:rsidR="00CD2A3B" w:rsidRPr="00F12DB7" w:rsidRDefault="00CD2A3B" w:rsidP="004F3CFF">
      <w:pPr>
        <w:spacing w:line="300" w:lineRule="exact"/>
        <w:rPr>
          <w:rFonts w:ascii="小塚ゴシック Pro R" w:eastAsia="小塚ゴシック Pro R" w:hAnsi="小塚ゴシック Pro R"/>
        </w:rPr>
      </w:pPr>
    </w:p>
    <w:sectPr w:rsidR="00CD2A3B" w:rsidRPr="00F12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52" w:rsidRDefault="00D24152" w:rsidP="00D24152">
      <w:r>
        <w:separator/>
      </w:r>
    </w:p>
  </w:endnote>
  <w:endnote w:type="continuationSeparator" w:id="0">
    <w:p w:rsidR="00D24152" w:rsidRDefault="00D24152" w:rsidP="00D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52" w:rsidRDefault="00D24152" w:rsidP="00D24152">
      <w:r>
        <w:separator/>
      </w:r>
    </w:p>
  </w:footnote>
  <w:footnote w:type="continuationSeparator" w:id="0">
    <w:p w:rsidR="00D24152" w:rsidRDefault="00D24152" w:rsidP="00D2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02439"/>
    <w:multiLevelType w:val="hybridMultilevel"/>
    <w:tmpl w:val="90188AD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30722F5C"/>
    <w:multiLevelType w:val="hybridMultilevel"/>
    <w:tmpl w:val="13D403B8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4B53647E"/>
    <w:multiLevelType w:val="hybridMultilevel"/>
    <w:tmpl w:val="BA9EBCCA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E20712E"/>
    <w:multiLevelType w:val="hybridMultilevel"/>
    <w:tmpl w:val="97F03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294C15"/>
    <w:multiLevelType w:val="hybridMultilevel"/>
    <w:tmpl w:val="809EA024"/>
    <w:lvl w:ilvl="0" w:tplc="C3F2D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A5"/>
    <w:rsid w:val="00054C7B"/>
    <w:rsid w:val="000A7D1D"/>
    <w:rsid w:val="00131DEA"/>
    <w:rsid w:val="001B0ECE"/>
    <w:rsid w:val="002B6E21"/>
    <w:rsid w:val="002F7B36"/>
    <w:rsid w:val="00326AB3"/>
    <w:rsid w:val="003400F3"/>
    <w:rsid w:val="003F2720"/>
    <w:rsid w:val="004C72A5"/>
    <w:rsid w:val="004F3CFF"/>
    <w:rsid w:val="004F6013"/>
    <w:rsid w:val="006A214D"/>
    <w:rsid w:val="006E29D6"/>
    <w:rsid w:val="007069A6"/>
    <w:rsid w:val="0073681E"/>
    <w:rsid w:val="00826949"/>
    <w:rsid w:val="008669B4"/>
    <w:rsid w:val="00873389"/>
    <w:rsid w:val="00896DA1"/>
    <w:rsid w:val="008C2B8D"/>
    <w:rsid w:val="008D0790"/>
    <w:rsid w:val="00A5710B"/>
    <w:rsid w:val="00A81D3A"/>
    <w:rsid w:val="00AE1B73"/>
    <w:rsid w:val="00B35041"/>
    <w:rsid w:val="00B944D8"/>
    <w:rsid w:val="00C007B9"/>
    <w:rsid w:val="00CA6819"/>
    <w:rsid w:val="00CD2A3B"/>
    <w:rsid w:val="00D211BE"/>
    <w:rsid w:val="00D24152"/>
    <w:rsid w:val="00D44EFE"/>
    <w:rsid w:val="00D90952"/>
    <w:rsid w:val="00D95752"/>
    <w:rsid w:val="00DB4140"/>
    <w:rsid w:val="00E1395A"/>
    <w:rsid w:val="00E5211E"/>
    <w:rsid w:val="00E6087A"/>
    <w:rsid w:val="00F06056"/>
    <w:rsid w:val="00F12DB7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C7C002F-D690-4233-83ED-9F6213B2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A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4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4EF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4EFE"/>
    <w:rPr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4EF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4EFE"/>
    <w:rPr>
      <w:b/>
      <w:bCs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D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4EF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rsid w:val="00D241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4152"/>
    <w:rPr>
      <w:lang w:val="en-GB"/>
    </w:rPr>
  </w:style>
  <w:style w:type="paragraph" w:styleId="ad">
    <w:name w:val="footer"/>
    <w:basedOn w:val="a"/>
    <w:link w:val="ae"/>
    <w:uiPriority w:val="99"/>
    <w:unhideWhenUsed/>
    <w:rsid w:val="00D241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41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miura-pc</dc:creator>
  <cp:keywords/>
  <dc:description/>
  <cp:lastModifiedBy>seni078</cp:lastModifiedBy>
  <cp:revision>5</cp:revision>
  <cp:lastPrinted>2015-06-03T06:56:00Z</cp:lastPrinted>
  <dcterms:created xsi:type="dcterms:W3CDTF">2015-06-03T02:13:00Z</dcterms:created>
  <dcterms:modified xsi:type="dcterms:W3CDTF">2015-06-04T00:31:00Z</dcterms:modified>
</cp:coreProperties>
</file>