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commentRangeStart w:id="0"/>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commentRangeEnd w:id="0"/>
            <w:r w:rsidR="000624A1">
              <w:rPr>
                <w:rStyle w:val="af"/>
              </w:rPr>
              <w:commentReference w:id="0"/>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0624A1" w:rsidRDefault="000624A1" w:rsidP="007533A8">
            <w:pPr>
              <w:autoSpaceDE w:val="0"/>
              <w:autoSpaceDN w:val="0"/>
              <w:adjustRightInd w:val="0"/>
              <w:rPr>
                <w:rFonts w:ascii="ＭＳ ゴシック" w:eastAsia="ＭＳ ゴシック" w:hAnsi="ＭＳ ゴシック"/>
                <w:color w:val="000000" w:themeColor="text1"/>
                <w:sz w:val="18"/>
                <w:szCs w:val="18"/>
              </w:rPr>
            </w:pPr>
            <w:commentRangeStart w:id="2"/>
            <w:r>
              <w:rPr>
                <w:rFonts w:ascii="ＭＳ ゴシック" w:eastAsia="ＭＳ ゴシック" w:hAnsi="ＭＳ ゴシック" w:hint="eastAsia"/>
                <w:color w:val="000000" w:themeColor="text1"/>
                <w:sz w:val="18"/>
                <w:szCs w:val="18"/>
              </w:rPr>
              <w:t xml:space="preserve">　</w:t>
            </w:r>
            <w:commentRangeEnd w:id="2"/>
            <w:r>
              <w:rPr>
                <w:rStyle w:val="af"/>
              </w:rPr>
              <w:commentReference w:id="2"/>
            </w: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5708E7">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5708E7">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commentRangeStart w:id="3"/>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commentRangeEnd w:id="3"/>
            <w:r w:rsidR="000624A1">
              <w:rPr>
                <w:rStyle w:val="af"/>
              </w:rPr>
              <w:commentReference w:id="3"/>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5708E7">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5708E7">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commentRangeStart w:id="4"/>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commentRangeEnd w:id="4"/>
      <w:r w:rsidR="005708E7">
        <w:rPr>
          <w:rStyle w:val="af"/>
        </w:rPr>
        <w:commentReference w:id="4"/>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0624A1">
              <w:rPr>
                <w:rFonts w:ascii="ＭＳ ゴシック" w:eastAsia="ＭＳ ゴシック" w:hAnsi="ＭＳ ゴシック" w:hint="eastAsia"/>
                <w:color w:val="000000" w:themeColor="text1"/>
                <w:kern w:val="0"/>
                <w:sz w:val="18"/>
                <w:szCs w:val="18"/>
                <w:fitText w:val="1910" w:id="1556859912"/>
              </w:rPr>
              <w:t>保険以外の補償の内</w:t>
            </w:r>
            <w:r w:rsidRPr="000624A1">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0624A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国立大学法人信州大学臨床研究審査員会</w:t>
            </w: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0624A1" w:rsidP="000B24DF">
            <w:pPr>
              <w:autoSpaceDE w:val="0"/>
              <w:autoSpaceDN w:val="0"/>
              <w:adjustRightInd w:val="0"/>
              <w:rPr>
                <w:rFonts w:ascii="ＭＳ ゴシック" w:eastAsia="ＭＳ ゴシック" w:hAnsi="ＭＳ ゴシック"/>
                <w:color w:val="000000" w:themeColor="text1"/>
                <w:sz w:val="18"/>
                <w:szCs w:val="18"/>
              </w:rPr>
            </w:pPr>
            <w:r w:rsidRPr="000624A1">
              <w:rPr>
                <w:rFonts w:ascii="ＭＳ ゴシック" w:eastAsia="ＭＳ ゴシック" w:hAnsi="ＭＳ ゴシック"/>
                <w:color w:val="000000" w:themeColor="text1"/>
                <w:sz w:val="18"/>
                <w:szCs w:val="18"/>
              </w:rPr>
              <w:t>Shinshu University Certified Review Board of Clinical Research</w:t>
            </w: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0624A1" w:rsidP="000B24DF">
            <w:pPr>
              <w:autoSpaceDE w:val="0"/>
              <w:autoSpaceDN w:val="0"/>
              <w:adjustRightInd w:val="0"/>
              <w:rPr>
                <w:rFonts w:ascii="ＭＳ ゴシック" w:eastAsia="ＭＳ ゴシック" w:hAnsi="ＭＳ ゴシック"/>
                <w:color w:val="0000CC"/>
                <w:sz w:val="18"/>
                <w:szCs w:val="18"/>
              </w:rPr>
            </w:pPr>
            <w:r w:rsidRPr="000624A1">
              <w:rPr>
                <w:rFonts w:ascii="ＭＳ ゴシック" w:eastAsia="ＭＳ ゴシック" w:hAnsi="ＭＳ ゴシック"/>
                <w:sz w:val="18"/>
                <w:szCs w:val="18"/>
              </w:rPr>
              <w:t>CRB3180014</w:t>
            </w: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0624A1" w:rsidP="00D05DD8">
            <w:pPr>
              <w:autoSpaceDE w:val="0"/>
              <w:autoSpaceDN w:val="0"/>
              <w:adjustRightInd w:val="0"/>
              <w:rPr>
                <w:rFonts w:ascii="ＭＳ ゴシック" w:eastAsia="ＭＳ ゴシック" w:hAnsi="ＭＳ ゴシック"/>
                <w:color w:val="0000CC"/>
                <w:sz w:val="18"/>
                <w:szCs w:val="18"/>
              </w:rPr>
            </w:pPr>
            <w:r w:rsidRPr="000624A1">
              <w:rPr>
                <w:rFonts w:ascii="ＭＳ ゴシック" w:eastAsia="ＭＳ ゴシック" w:hAnsi="ＭＳ ゴシック" w:hint="eastAsia"/>
                <w:color w:val="0000CC"/>
                <w:sz w:val="18"/>
                <w:szCs w:val="18"/>
              </w:rPr>
              <w:t>長野県松本市旭3丁目1－1</w:t>
            </w: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0624A1" w:rsidP="000B24DF">
            <w:pPr>
              <w:autoSpaceDE w:val="0"/>
              <w:autoSpaceDN w:val="0"/>
              <w:adjustRightInd w:val="0"/>
              <w:rPr>
                <w:rFonts w:asciiTheme="majorHAnsi" w:eastAsia="ＭＳ ゴシック" w:hAnsiTheme="majorHAnsi" w:cstheme="majorHAnsi"/>
                <w:color w:val="000000" w:themeColor="text1"/>
                <w:sz w:val="18"/>
                <w:szCs w:val="18"/>
                <w:highlight w:val="yellow"/>
              </w:rPr>
            </w:pPr>
            <w:r w:rsidRPr="000624A1">
              <w:rPr>
                <w:rFonts w:asciiTheme="majorHAnsi" w:eastAsia="ＭＳ ゴシック" w:hAnsiTheme="majorHAnsi" w:cstheme="majorHAnsi"/>
                <w:color w:val="000000" w:themeColor="text1"/>
                <w:sz w:val="18"/>
                <w:szCs w:val="18"/>
              </w:rPr>
              <w:t>Asahi 3-1-1, Matsumoto, Nagano</w:t>
            </w: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0624A1" w:rsidP="000B24DF">
            <w:pPr>
              <w:autoSpaceDE w:val="0"/>
              <w:autoSpaceDN w:val="0"/>
              <w:adjustRightInd w:val="0"/>
              <w:rPr>
                <w:rFonts w:ascii="ＭＳ ゴシック" w:eastAsia="ＭＳ ゴシック" w:hAnsi="ＭＳ ゴシック"/>
                <w:color w:val="0000CC"/>
                <w:sz w:val="18"/>
                <w:szCs w:val="18"/>
              </w:rPr>
            </w:pPr>
            <w:r w:rsidRPr="000624A1">
              <w:rPr>
                <w:rFonts w:ascii="ＭＳ ゴシック" w:eastAsia="ＭＳ ゴシック" w:hAnsi="ＭＳ ゴシック"/>
                <w:color w:val="0000CC"/>
                <w:sz w:val="18"/>
                <w:szCs w:val="18"/>
              </w:rPr>
              <w:t>0263-37-2572</w:t>
            </w: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0624A1" w:rsidP="000B24DF">
            <w:pPr>
              <w:autoSpaceDE w:val="0"/>
              <w:autoSpaceDN w:val="0"/>
              <w:adjustRightInd w:val="0"/>
              <w:rPr>
                <w:rFonts w:ascii="ＭＳ ゴシック" w:eastAsia="ＭＳ ゴシック" w:hAnsi="ＭＳ ゴシック"/>
                <w:color w:val="0000CC"/>
                <w:sz w:val="18"/>
                <w:szCs w:val="18"/>
              </w:rPr>
            </w:pPr>
            <w:r w:rsidRPr="000624A1">
              <w:rPr>
                <w:rFonts w:ascii="ＭＳ ゴシック" w:eastAsia="ＭＳ ゴシック" w:hAnsi="ＭＳ ゴシック"/>
                <w:color w:val="0000CC"/>
                <w:sz w:val="18"/>
                <w:szCs w:val="18"/>
              </w:rPr>
              <w:t>mdrinri@shinshu-u.ac.jp</w:t>
            </w: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5708E7" w:rsidP="000B24DF">
            <w:pPr>
              <w:autoSpaceDE w:val="0"/>
              <w:autoSpaceDN w:val="0"/>
              <w:adjustRightInd w:val="0"/>
              <w:rPr>
                <w:rFonts w:ascii="ＭＳ ゴシック" w:eastAsia="ＭＳ ゴシック" w:hAnsi="ＭＳ ゴシック"/>
                <w:color w:val="0000CC"/>
                <w:sz w:val="18"/>
                <w:szCs w:val="18"/>
              </w:rPr>
            </w:pPr>
            <w:commentRangeStart w:id="5"/>
            <w:r>
              <w:rPr>
                <w:rFonts w:ascii="ＭＳ ゴシック" w:eastAsia="ＭＳ ゴシック" w:hAnsi="ＭＳ ゴシック" w:hint="eastAsia"/>
                <w:color w:val="0000CC"/>
                <w:sz w:val="18"/>
                <w:szCs w:val="18"/>
              </w:rPr>
              <w:t xml:space="preserve">　</w:t>
            </w:r>
            <w:commentRangeEnd w:id="5"/>
            <w:r>
              <w:rPr>
                <w:rStyle w:val="af"/>
              </w:rPr>
              <w:commentReference w:id="5"/>
            </w: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5708E7" w:rsidP="000B24DF">
            <w:pPr>
              <w:autoSpaceDE w:val="0"/>
              <w:autoSpaceDN w:val="0"/>
              <w:adjustRightInd w:val="0"/>
              <w:rPr>
                <w:rFonts w:ascii="ＭＳ ゴシック" w:eastAsia="ＭＳ ゴシック" w:hAnsi="ＭＳ ゴシック"/>
                <w:color w:val="000000" w:themeColor="text1"/>
                <w:sz w:val="18"/>
                <w:szCs w:val="18"/>
              </w:rPr>
            </w:pPr>
            <w:commentRangeStart w:id="6"/>
            <w:r>
              <w:rPr>
                <w:rFonts w:ascii="ＭＳ ゴシック" w:eastAsia="ＭＳ ゴシック" w:hAnsi="ＭＳ ゴシック" w:hint="eastAsia"/>
                <w:color w:val="000000" w:themeColor="text1"/>
                <w:sz w:val="18"/>
                <w:szCs w:val="18"/>
              </w:rPr>
              <w:t xml:space="preserve">　</w:t>
            </w:r>
            <w:commentRangeEnd w:id="6"/>
            <w:r>
              <w:rPr>
                <w:rStyle w:val="af"/>
              </w:rPr>
              <w:commentReference w:id="6"/>
            </w: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821AC2">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p>
    <w:sectPr w:rsidR="002A3DF9" w:rsidSect="00243D0E">
      <w:footerReference w:type="default" r:id="rId10"/>
      <w:pgSz w:w="11907" w:h="16840" w:code="9"/>
      <w:pgMar w:top="1418" w:right="1418" w:bottom="1418" w:left="1418" w:header="720" w:footer="720" w:gutter="0"/>
      <w:cols w:space="720"/>
      <w:noEndnote/>
      <w:docGrid w:type="linesAndChars" w:linePitch="291" w:charSpace="34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事務局" w:date="2018-08-17T17:18:00Z" w:initials="gm">
    <w:p w:rsidR="000624A1" w:rsidRDefault="000624A1">
      <w:pPr>
        <w:pStyle w:val="af0"/>
      </w:pPr>
      <w:r>
        <w:rPr>
          <w:rStyle w:val="af"/>
        </w:rPr>
        <w:annotationRef/>
      </w:r>
      <w:r>
        <w:rPr>
          <w:rFonts w:hint="eastAsia"/>
        </w:rPr>
        <w:t>委員会承認後に許可手続きを行うため、申請時は選択不要です</w:t>
      </w:r>
      <w:r w:rsidR="005708E7">
        <w:rPr>
          <w:rFonts w:hint="eastAsia"/>
        </w:rPr>
        <w:t>。</w:t>
      </w:r>
      <w:bookmarkStart w:id="1" w:name="_GoBack"/>
      <w:bookmarkEnd w:id="1"/>
    </w:p>
  </w:comment>
  <w:comment w:id="2" w:author="事務局" w:date="2018-08-17T17:18:00Z" w:initials="gm">
    <w:p w:rsidR="000624A1" w:rsidRDefault="000624A1">
      <w:pPr>
        <w:pStyle w:val="af0"/>
      </w:pPr>
      <w:r>
        <w:rPr>
          <w:rStyle w:val="af"/>
        </w:rPr>
        <w:annotationRef/>
      </w:r>
      <w:r>
        <w:rPr>
          <w:rFonts w:hint="eastAsia"/>
        </w:rPr>
        <w:t>申請時は入力不要</w:t>
      </w:r>
      <w:r w:rsidR="005708E7">
        <w:rPr>
          <w:rFonts w:hint="eastAsia"/>
        </w:rPr>
        <w:t>です。</w:t>
      </w:r>
    </w:p>
  </w:comment>
  <w:comment w:id="3" w:author="事務局" w:date="2018-08-17T17:18:00Z" w:initials="gm">
    <w:p w:rsidR="000624A1" w:rsidRDefault="000624A1">
      <w:pPr>
        <w:pStyle w:val="af0"/>
      </w:pPr>
      <w:r>
        <w:rPr>
          <w:rStyle w:val="af"/>
        </w:rPr>
        <w:annotationRef/>
      </w:r>
      <w:r>
        <w:rPr>
          <w:rFonts w:hint="eastAsia"/>
        </w:rPr>
        <w:t>委員会承認後に許可手続きを行うため、申請時は選択不要です</w:t>
      </w:r>
      <w:r w:rsidR="005708E7">
        <w:rPr>
          <w:rFonts w:hint="eastAsia"/>
        </w:rPr>
        <w:t>。</w:t>
      </w:r>
    </w:p>
  </w:comment>
  <w:comment w:id="4" w:author="事務局" w:date="2018-08-17T17:18:00Z" w:initials="gm">
    <w:p w:rsidR="005708E7" w:rsidRDefault="005708E7">
      <w:pPr>
        <w:pStyle w:val="af0"/>
      </w:pPr>
      <w:r>
        <w:rPr>
          <w:rStyle w:val="af"/>
        </w:rPr>
        <w:annotationRef/>
      </w:r>
      <w:r>
        <w:rPr>
          <w:rFonts w:hint="eastAsia"/>
        </w:rPr>
        <w:t>新規申請時は記載不要です。経過措置に伴う申請の場合は記載してください。</w:t>
      </w:r>
    </w:p>
  </w:comment>
  <w:comment w:id="5" w:author="事務局" w:date="2018-08-17T17:17:00Z" w:initials="gm">
    <w:p w:rsidR="005708E7" w:rsidRDefault="005708E7">
      <w:pPr>
        <w:pStyle w:val="af0"/>
      </w:pPr>
      <w:r>
        <w:rPr>
          <w:rStyle w:val="af"/>
        </w:rPr>
        <w:annotationRef/>
      </w:r>
      <w:r>
        <w:rPr>
          <w:rFonts w:hint="eastAsia"/>
        </w:rPr>
        <w:t>申請受付後に付与するため申請時は入力不要です。</w:t>
      </w:r>
    </w:p>
  </w:comment>
  <w:comment w:id="6" w:author="事務局" w:date="2018-08-17T17:17:00Z" w:initials="gm">
    <w:p w:rsidR="005708E7" w:rsidRDefault="005708E7">
      <w:pPr>
        <w:pStyle w:val="af0"/>
      </w:pPr>
      <w:r>
        <w:rPr>
          <w:rStyle w:val="af"/>
        </w:rPr>
        <w:annotationRef/>
      </w:r>
      <w:r>
        <w:rPr>
          <w:rFonts w:hint="eastAsia"/>
        </w:rPr>
        <w:t>説明文書を作成する場合は「別紙のとおり」と記載してください。</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45" w:rsidRDefault="00BD3B45" w:rsidP="00FA0C76">
      <w:r>
        <w:separator/>
      </w:r>
    </w:p>
  </w:endnote>
  <w:endnote w:type="continuationSeparator" w:id="0">
    <w:p w:rsidR="00BD3B45" w:rsidRDefault="00BD3B45"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EE" w:rsidRDefault="007E2AEE" w:rsidP="00FA0C7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45" w:rsidRDefault="00BD3B45" w:rsidP="00FA0C76">
      <w:r>
        <w:separator/>
      </w:r>
    </w:p>
  </w:footnote>
  <w:footnote w:type="continuationSeparator" w:id="0">
    <w:p w:rsidR="00BD3B45" w:rsidRDefault="00BD3B45" w:rsidP="00FA0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06"/>
    <w:rsid w:val="00000098"/>
    <w:rsid w:val="000066AF"/>
    <w:rsid w:val="00014A34"/>
    <w:rsid w:val="00024B71"/>
    <w:rsid w:val="00047D59"/>
    <w:rsid w:val="0005331E"/>
    <w:rsid w:val="00054D8D"/>
    <w:rsid w:val="000624A1"/>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325A5"/>
    <w:rsid w:val="005337CD"/>
    <w:rsid w:val="00536FDE"/>
    <w:rsid w:val="005448B7"/>
    <w:rsid w:val="00556742"/>
    <w:rsid w:val="005708E7"/>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1AC2"/>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45"/>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061CB-4835-46C0-B58B-CCF898E3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3584</Words>
  <Characters>1799</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事務局</cp:lastModifiedBy>
  <cp:revision>4</cp:revision>
  <cp:lastPrinted>2018-02-15T05:10:00Z</cp:lastPrinted>
  <dcterms:created xsi:type="dcterms:W3CDTF">2018-05-09T10:17:00Z</dcterms:created>
  <dcterms:modified xsi:type="dcterms:W3CDTF">2018-08-17T08:19:00Z</dcterms:modified>
</cp:coreProperties>
</file>